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F06" w:rsidRPr="000F7F06" w:rsidRDefault="000F7F06" w:rsidP="000F7F06"/>
    <w:p w:rsidR="005B22E0" w:rsidRDefault="005B22E0" w:rsidP="003F5BED">
      <w:pPr>
        <w:pStyle w:val="Nagwek4"/>
        <w:jc w:val="right"/>
        <w:rPr>
          <w:rFonts w:ascii="Times New Roman" w:hAnsi="Times New Roman" w:cs="Times New Roman"/>
          <w:sz w:val="40"/>
          <w:szCs w:val="40"/>
        </w:rPr>
      </w:pPr>
    </w:p>
    <w:p w:rsidR="00F8409E" w:rsidRDefault="003070ED" w:rsidP="003F5BED">
      <w:pPr>
        <w:pStyle w:val="Nagwek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Ostrów, 24</w:t>
      </w:r>
      <w:r w:rsidR="00F8409E">
        <w:rPr>
          <w:rFonts w:ascii="Times New Roman" w:hAnsi="Times New Roman" w:cs="Times New Roman"/>
          <w:sz w:val="24"/>
          <w:szCs w:val="24"/>
        </w:rPr>
        <w:t>.08.2018 r.</w:t>
      </w:r>
    </w:p>
    <w:p w:rsidR="00F8409E" w:rsidRDefault="00F8409E" w:rsidP="00F8409E">
      <w:pPr>
        <w:pStyle w:val="Nagwek4"/>
        <w:rPr>
          <w:rFonts w:ascii="Times New Roman" w:hAnsi="Times New Roman" w:cs="Times New Roman"/>
          <w:sz w:val="24"/>
          <w:szCs w:val="24"/>
        </w:rPr>
      </w:pPr>
    </w:p>
    <w:p w:rsidR="00140A64" w:rsidRDefault="00140A64" w:rsidP="00F8409E">
      <w:pPr>
        <w:pStyle w:val="Nagwek4"/>
        <w:rPr>
          <w:rFonts w:ascii="Times New Roman" w:hAnsi="Times New Roman" w:cs="Times New Roman"/>
          <w:sz w:val="24"/>
          <w:szCs w:val="24"/>
        </w:rPr>
      </w:pPr>
    </w:p>
    <w:p w:rsidR="00972823" w:rsidRPr="00513311" w:rsidRDefault="00F8409E" w:rsidP="00F8409E">
      <w:pPr>
        <w:pStyle w:val="Nagwek4"/>
        <w:rPr>
          <w:rFonts w:ascii="Times New Roman" w:hAnsi="Times New Roman" w:cs="Times New Roman"/>
          <w:color w:val="FFFFFF"/>
        </w:rPr>
      </w:pPr>
      <w:r>
        <w:rPr>
          <w:rFonts w:ascii="Times New Roman" w:hAnsi="Times New Roman" w:cs="Times New Roman"/>
          <w:sz w:val="24"/>
          <w:szCs w:val="24"/>
        </w:rPr>
        <w:t>GZUK.261.1.2018</w:t>
      </w:r>
      <w:r w:rsidR="006244FE" w:rsidRPr="006F4A21">
        <w:rPr>
          <w:rFonts w:ascii="Times New Roman" w:hAnsi="Times New Roman" w:cs="Times New Roman"/>
          <w:sz w:val="40"/>
          <w:szCs w:val="40"/>
        </w:rPr>
        <w:tab/>
      </w:r>
      <w:r w:rsidR="006244FE" w:rsidRPr="00513311">
        <w:rPr>
          <w:rFonts w:ascii="Times New Roman" w:hAnsi="Times New Roman" w:cs="Times New Roman"/>
          <w:color w:val="FFFFFF"/>
        </w:rPr>
        <w:t>PROJEKT</w:t>
      </w:r>
    </w:p>
    <w:p w:rsidR="006244FE" w:rsidRPr="006F4A21" w:rsidRDefault="006244FE" w:rsidP="003F5BED"/>
    <w:p w:rsidR="00972823" w:rsidRPr="006F4A21" w:rsidRDefault="00972823" w:rsidP="003F5BED">
      <w:pPr>
        <w:pStyle w:val="Nagwek4"/>
        <w:rPr>
          <w:rFonts w:ascii="Times New Roman" w:hAnsi="Times New Roman" w:cs="Times New Roman"/>
          <w:i/>
          <w:iCs/>
          <w:sz w:val="40"/>
          <w:szCs w:val="40"/>
          <w:u w:val="single"/>
        </w:rPr>
      </w:pPr>
      <w:r w:rsidRPr="006F4A21"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                 </w:t>
      </w:r>
      <w:r w:rsidRPr="006F4A21">
        <w:rPr>
          <w:rFonts w:ascii="Times New Roman" w:hAnsi="Times New Roman" w:cs="Times New Roman"/>
          <w:i/>
          <w:iCs/>
          <w:sz w:val="40"/>
          <w:szCs w:val="40"/>
          <w:u w:val="single"/>
        </w:rPr>
        <w:t xml:space="preserve">                                                                                                    </w:t>
      </w:r>
    </w:p>
    <w:p w:rsidR="00972823" w:rsidRPr="00524A1E" w:rsidRDefault="00972823" w:rsidP="00A4078E">
      <w:pPr>
        <w:pStyle w:val="Nagwek4"/>
        <w:jc w:val="center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524A1E">
        <w:rPr>
          <w:rFonts w:ascii="Times New Roman" w:hAnsi="Times New Roman" w:cs="Times New Roman"/>
          <w:b/>
          <w:iCs/>
          <w:sz w:val="28"/>
          <w:szCs w:val="28"/>
        </w:rPr>
        <w:t>SPECYFIKACJA</w:t>
      </w:r>
    </w:p>
    <w:p w:rsidR="00972823" w:rsidRDefault="00972823" w:rsidP="003F5BED">
      <w:pPr>
        <w:jc w:val="center"/>
        <w:rPr>
          <w:b/>
          <w:iCs/>
          <w:sz w:val="28"/>
          <w:szCs w:val="28"/>
        </w:rPr>
      </w:pPr>
      <w:r w:rsidRPr="00524A1E">
        <w:rPr>
          <w:b/>
          <w:iCs/>
          <w:sz w:val="28"/>
          <w:szCs w:val="28"/>
        </w:rPr>
        <w:t>ISTOTNYCH WARUNKÓW ZAMÓWIENIA</w:t>
      </w:r>
    </w:p>
    <w:p w:rsidR="00140A64" w:rsidRPr="00524A1E" w:rsidRDefault="00140A64" w:rsidP="003F5BED">
      <w:pPr>
        <w:jc w:val="center"/>
        <w:rPr>
          <w:b/>
          <w:iCs/>
          <w:sz w:val="28"/>
          <w:szCs w:val="28"/>
        </w:rPr>
      </w:pPr>
    </w:p>
    <w:p w:rsidR="00791D00" w:rsidRPr="006F4A21" w:rsidRDefault="00972823" w:rsidP="00B005B3">
      <w:pPr>
        <w:jc w:val="center"/>
        <w:rPr>
          <w:b/>
          <w:bCs/>
          <w:i/>
          <w:sz w:val="28"/>
          <w:szCs w:val="28"/>
        </w:rPr>
      </w:pPr>
      <w:r w:rsidRPr="006F4A21">
        <w:rPr>
          <w:b/>
          <w:bCs/>
          <w:i/>
          <w:iCs/>
          <w:sz w:val="28"/>
          <w:szCs w:val="28"/>
        </w:rPr>
        <w:t xml:space="preserve">na </w:t>
      </w:r>
      <w:r w:rsidR="005621E8" w:rsidRPr="006F4A21">
        <w:rPr>
          <w:b/>
          <w:bCs/>
          <w:i/>
          <w:iCs/>
          <w:sz w:val="28"/>
          <w:szCs w:val="28"/>
        </w:rPr>
        <w:br/>
      </w:r>
      <w:r w:rsidR="00791D00" w:rsidRPr="006F4A21">
        <w:rPr>
          <w:b/>
          <w:bCs/>
          <w:i/>
          <w:sz w:val="28"/>
          <w:szCs w:val="28"/>
        </w:rPr>
        <w:t xml:space="preserve">„Dostawę </w:t>
      </w:r>
      <w:r w:rsidR="00B005B3" w:rsidRPr="006F4A21">
        <w:rPr>
          <w:b/>
          <w:bCs/>
          <w:i/>
          <w:sz w:val="28"/>
          <w:szCs w:val="28"/>
        </w:rPr>
        <w:t>w form</w:t>
      </w:r>
      <w:r w:rsidR="00B005B3">
        <w:rPr>
          <w:b/>
          <w:bCs/>
          <w:i/>
          <w:sz w:val="28"/>
          <w:szCs w:val="28"/>
        </w:rPr>
        <w:t>ie leasingu operacyjnego z opcją</w:t>
      </w:r>
      <w:r w:rsidR="00B005B3" w:rsidRPr="006F4A21">
        <w:rPr>
          <w:b/>
          <w:bCs/>
          <w:i/>
          <w:sz w:val="28"/>
          <w:szCs w:val="28"/>
        </w:rPr>
        <w:t xml:space="preserve"> wykupu </w:t>
      </w:r>
      <w:r w:rsidR="00524A1E" w:rsidRPr="006F4A21">
        <w:rPr>
          <w:b/>
          <w:bCs/>
          <w:i/>
          <w:sz w:val="28"/>
          <w:szCs w:val="28"/>
        </w:rPr>
        <w:t xml:space="preserve">fabrycznie nowej koparko-ładowarki </w:t>
      </w:r>
      <w:r w:rsidR="00FC362E" w:rsidRPr="006F4A21">
        <w:rPr>
          <w:b/>
          <w:bCs/>
          <w:i/>
          <w:sz w:val="28"/>
          <w:szCs w:val="28"/>
        </w:rPr>
        <w:t>”</w:t>
      </w:r>
    </w:p>
    <w:p w:rsidR="00972823" w:rsidRPr="006F4A21" w:rsidRDefault="00972823" w:rsidP="005621E8">
      <w:pPr>
        <w:tabs>
          <w:tab w:val="left" w:pos="7380"/>
        </w:tabs>
        <w:jc w:val="center"/>
        <w:rPr>
          <w:b/>
          <w:bCs/>
          <w:i/>
          <w:iCs/>
          <w:sz w:val="28"/>
          <w:szCs w:val="28"/>
        </w:rPr>
      </w:pPr>
    </w:p>
    <w:p w:rsidR="00972823" w:rsidRPr="006F4A21" w:rsidRDefault="00972823" w:rsidP="003F5BED">
      <w:pPr>
        <w:tabs>
          <w:tab w:val="left" w:pos="7380"/>
        </w:tabs>
        <w:jc w:val="center"/>
        <w:rPr>
          <w:i/>
          <w:iCs/>
          <w:sz w:val="28"/>
          <w:szCs w:val="28"/>
        </w:rPr>
      </w:pPr>
      <w:r w:rsidRPr="006F4A21">
        <w:rPr>
          <w:b/>
          <w:bCs/>
          <w:sz w:val="28"/>
          <w:szCs w:val="28"/>
        </w:rPr>
        <w:t xml:space="preserve">                                              </w:t>
      </w:r>
    </w:p>
    <w:p w:rsidR="00F52C1F" w:rsidRDefault="00F52C1F" w:rsidP="00236637">
      <w:pPr>
        <w:jc w:val="both"/>
        <w:rPr>
          <w:b/>
          <w:bCs/>
          <w:i/>
          <w:iCs/>
          <w:color w:val="FF0000"/>
          <w:sz w:val="22"/>
          <w:szCs w:val="22"/>
        </w:rPr>
      </w:pPr>
    </w:p>
    <w:p w:rsidR="000D1B87" w:rsidRPr="006F4A21" w:rsidRDefault="000D1B87" w:rsidP="00236637">
      <w:pPr>
        <w:jc w:val="both"/>
        <w:rPr>
          <w:b/>
          <w:bCs/>
          <w:i/>
          <w:color w:val="FF0000"/>
          <w:sz w:val="22"/>
          <w:szCs w:val="22"/>
          <w:u w:val="single"/>
        </w:rPr>
      </w:pPr>
    </w:p>
    <w:p w:rsidR="002851BF" w:rsidRPr="00140A64" w:rsidRDefault="00972823" w:rsidP="00140A64">
      <w:pPr>
        <w:ind w:right="-650"/>
        <w:jc w:val="center"/>
        <w:rPr>
          <w:b/>
          <w:bCs/>
          <w:i/>
          <w:iCs/>
          <w:sz w:val="22"/>
          <w:szCs w:val="22"/>
        </w:rPr>
      </w:pPr>
      <w:r w:rsidRPr="006F4A21">
        <w:rPr>
          <w:b/>
          <w:bCs/>
          <w:i/>
          <w:iCs/>
        </w:rPr>
        <w:t xml:space="preserve">                                                                                             </w:t>
      </w:r>
    </w:p>
    <w:p w:rsidR="00972823" w:rsidRPr="006F4A21" w:rsidRDefault="00C13FF0" w:rsidP="003F5BED">
      <w:pPr>
        <w:ind w:right="-650"/>
        <w:rPr>
          <w:b/>
          <w:bCs/>
        </w:rPr>
      </w:pPr>
      <w:r w:rsidRPr="006F4A21">
        <w:rPr>
          <w:b/>
          <w:bCs/>
        </w:rPr>
        <w:t>I</w:t>
      </w:r>
      <w:r w:rsidR="00D76950" w:rsidRPr="006F4A21">
        <w:rPr>
          <w:b/>
          <w:bCs/>
        </w:rPr>
        <w:t xml:space="preserve">. </w:t>
      </w:r>
      <w:r w:rsidR="00972823" w:rsidRPr="006F4A21">
        <w:rPr>
          <w:b/>
          <w:bCs/>
        </w:rPr>
        <w:t xml:space="preserve">NAZWA ORAZ ADRES ZAMAWIAJĄCEGO  </w:t>
      </w:r>
    </w:p>
    <w:p w:rsidR="00C1175A" w:rsidRPr="006F4A21" w:rsidRDefault="00C1175A" w:rsidP="003F5BED">
      <w:pPr>
        <w:ind w:left="720" w:right="-650"/>
        <w:rPr>
          <w:b/>
          <w:bCs/>
        </w:rPr>
      </w:pPr>
    </w:p>
    <w:p w:rsidR="000D1B87" w:rsidRPr="000D1B87" w:rsidRDefault="000D1B87" w:rsidP="000D1B87">
      <w:pPr>
        <w:ind w:left="426" w:firstLine="28"/>
        <w:jc w:val="both"/>
        <w:rPr>
          <w:b/>
          <w:bCs/>
        </w:rPr>
      </w:pPr>
      <w:r w:rsidRPr="000D1B87">
        <w:rPr>
          <w:b/>
        </w:rPr>
        <w:t xml:space="preserve">Gminny Zakład Usług Komunalnych Sp. z o.o. z siedzibą w Ostrowie </w:t>
      </w:r>
    </w:p>
    <w:p w:rsidR="000D1B87" w:rsidRPr="000D1B87" w:rsidRDefault="000D1B87" w:rsidP="000D1B87">
      <w:pPr>
        <w:ind w:left="426"/>
        <w:jc w:val="both"/>
        <w:rPr>
          <w:bCs/>
        </w:rPr>
      </w:pPr>
      <w:r>
        <w:rPr>
          <w:bCs/>
        </w:rPr>
        <w:t>Adres do korespondencji:</w:t>
      </w:r>
      <w:r w:rsidRPr="000D1B87">
        <w:rPr>
          <w:bCs/>
        </w:rPr>
        <w:t xml:space="preserve"> </w:t>
      </w:r>
      <w:r w:rsidRPr="000D1B87">
        <w:rPr>
          <w:b/>
        </w:rPr>
        <w:t>39-103 Ostrów 225</w:t>
      </w:r>
    </w:p>
    <w:p w:rsidR="000D1B87" w:rsidRPr="000D1B87" w:rsidRDefault="000D1B87" w:rsidP="000D1B87">
      <w:pPr>
        <w:ind w:left="426"/>
        <w:jc w:val="both"/>
        <w:rPr>
          <w:bCs/>
        </w:rPr>
      </w:pPr>
      <w:r>
        <w:rPr>
          <w:bCs/>
        </w:rPr>
        <w:t>Numer faksu:</w:t>
      </w:r>
      <w:r w:rsidRPr="000D1B87">
        <w:rPr>
          <w:bCs/>
        </w:rPr>
        <w:t xml:space="preserve"> 17 22 35 809,  </w:t>
      </w:r>
    </w:p>
    <w:p w:rsidR="000D1B87" w:rsidRPr="000D1B87" w:rsidRDefault="000D1B87" w:rsidP="000D1B87">
      <w:pPr>
        <w:ind w:left="426"/>
        <w:jc w:val="both"/>
        <w:rPr>
          <w:bCs/>
        </w:rPr>
      </w:pPr>
      <w:r>
        <w:rPr>
          <w:bCs/>
        </w:rPr>
        <w:t>Numer telefonu:</w:t>
      </w:r>
      <w:r w:rsidRPr="000D1B87">
        <w:rPr>
          <w:bCs/>
        </w:rPr>
        <w:t xml:space="preserve"> 17 22 35 810,17 22 35 809, </w:t>
      </w:r>
    </w:p>
    <w:p w:rsidR="000D1B87" w:rsidRPr="000D1B87" w:rsidRDefault="000D1B87" w:rsidP="000D1B87">
      <w:pPr>
        <w:ind w:left="426"/>
        <w:jc w:val="both"/>
        <w:rPr>
          <w:bCs/>
        </w:rPr>
      </w:pPr>
      <w:r>
        <w:rPr>
          <w:bCs/>
        </w:rPr>
        <w:t>Adres strony internetowej:</w:t>
      </w:r>
      <w:r w:rsidRPr="000D1B87">
        <w:rPr>
          <w:bCs/>
        </w:rPr>
        <w:t xml:space="preserve"> </w:t>
      </w:r>
      <w:hyperlink r:id="rId9" w:history="1">
        <w:r w:rsidRPr="000D1B87">
          <w:rPr>
            <w:rStyle w:val="Hipercze"/>
          </w:rPr>
          <w:t>www.gzukostrow.pl</w:t>
        </w:r>
      </w:hyperlink>
      <w:r w:rsidRPr="000D1B87">
        <w:rPr>
          <w:bCs/>
        </w:rPr>
        <w:t xml:space="preserve"> </w:t>
      </w:r>
    </w:p>
    <w:p w:rsidR="000D1B87" w:rsidRPr="000D1B87" w:rsidRDefault="000D1B87" w:rsidP="000D1B87">
      <w:pPr>
        <w:spacing w:after="120"/>
        <w:ind w:left="426"/>
        <w:jc w:val="both"/>
        <w:rPr>
          <w:bCs/>
        </w:rPr>
      </w:pPr>
      <w:r>
        <w:rPr>
          <w:bCs/>
        </w:rPr>
        <w:t>E-mail:</w:t>
      </w:r>
      <w:r w:rsidRPr="000D1B87">
        <w:rPr>
          <w:bCs/>
        </w:rPr>
        <w:t xml:space="preserve"> </w:t>
      </w:r>
      <w:hyperlink r:id="rId10" w:history="1">
        <w:r w:rsidRPr="000D1B87">
          <w:rPr>
            <w:rStyle w:val="Hipercze"/>
          </w:rPr>
          <w:t>biuro@gzukostrow.pl</w:t>
        </w:r>
      </w:hyperlink>
      <w:r w:rsidRPr="000D1B87">
        <w:rPr>
          <w:bCs/>
        </w:rPr>
        <w:t xml:space="preserve">    </w:t>
      </w:r>
    </w:p>
    <w:p w:rsidR="00972823" w:rsidRPr="006F4A21" w:rsidRDefault="00972823" w:rsidP="003F5BED">
      <w:pPr>
        <w:jc w:val="both"/>
      </w:pPr>
    </w:p>
    <w:p w:rsidR="00972823" w:rsidRPr="006F4A21" w:rsidRDefault="00C13FF0" w:rsidP="003F5BED">
      <w:pPr>
        <w:ind w:left="851" w:hanging="851"/>
        <w:jc w:val="both"/>
        <w:rPr>
          <w:b/>
          <w:bCs/>
        </w:rPr>
      </w:pPr>
      <w:r w:rsidRPr="006F4A21">
        <w:rPr>
          <w:b/>
          <w:bCs/>
        </w:rPr>
        <w:t>II</w:t>
      </w:r>
      <w:r w:rsidR="00972823" w:rsidRPr="006F4A21">
        <w:rPr>
          <w:b/>
          <w:bCs/>
        </w:rPr>
        <w:t xml:space="preserve">. </w:t>
      </w:r>
      <w:r w:rsidR="00D76950" w:rsidRPr="006F4A21">
        <w:rPr>
          <w:b/>
          <w:bCs/>
        </w:rPr>
        <w:t xml:space="preserve"> </w:t>
      </w:r>
      <w:r w:rsidR="00972823" w:rsidRPr="006F4A21">
        <w:rPr>
          <w:b/>
          <w:bCs/>
        </w:rPr>
        <w:t>TRYB UDZIELENIA ZAMÓWIENIA</w:t>
      </w:r>
    </w:p>
    <w:p w:rsidR="00D76950" w:rsidRPr="006F4A21" w:rsidRDefault="00D76950" w:rsidP="003F5BED">
      <w:pPr>
        <w:ind w:right="-650"/>
      </w:pPr>
    </w:p>
    <w:p w:rsidR="007B323C" w:rsidRPr="00EE3B3B" w:rsidRDefault="007B323C" w:rsidP="00567B53">
      <w:pPr>
        <w:pStyle w:val="pkt"/>
        <w:spacing w:before="0" w:after="40"/>
        <w:ind w:left="556" w:firstLine="0"/>
        <w:rPr>
          <w:rFonts w:ascii="Calibri" w:hAnsi="Calibri" w:cs="Segoe UI"/>
          <w:szCs w:val="24"/>
        </w:rPr>
      </w:pPr>
      <w:r w:rsidRPr="006F4A21">
        <w:rPr>
          <w:szCs w:val="24"/>
        </w:rPr>
        <w:t xml:space="preserve">Niniejsze postępowanie prowadzone jest w trybie przetargu nieograniczonego na podstawie art. 39 i nast. ustawy z dnia 29 stycznia 2004 r. Prawo Zamówień Publicznych </w:t>
      </w:r>
      <w:r w:rsidRPr="006F4A21">
        <w:rPr>
          <w:szCs w:val="24"/>
        </w:rPr>
        <w:br/>
      </w:r>
      <w:r w:rsidRPr="00567B53">
        <w:rPr>
          <w:iCs/>
          <w:szCs w:val="24"/>
        </w:rPr>
        <w:t>(</w:t>
      </w:r>
      <w:proofErr w:type="spellStart"/>
      <w:r w:rsidRPr="00567B53">
        <w:rPr>
          <w:iCs/>
          <w:szCs w:val="24"/>
        </w:rPr>
        <w:t>t.j</w:t>
      </w:r>
      <w:proofErr w:type="spellEnd"/>
      <w:r w:rsidRPr="00567B53">
        <w:rPr>
          <w:iCs/>
          <w:szCs w:val="24"/>
        </w:rPr>
        <w:t>. Dz. U. z 2017r. poz.1579 ze zm. )</w:t>
      </w:r>
      <w:r w:rsidRPr="006F4A21">
        <w:rPr>
          <w:i/>
          <w:iCs/>
          <w:sz w:val="22"/>
          <w:szCs w:val="22"/>
        </w:rPr>
        <w:t xml:space="preserve"> </w:t>
      </w:r>
      <w:r w:rsidRPr="006F4A21">
        <w:rPr>
          <w:szCs w:val="24"/>
        </w:rPr>
        <w:t>zwanej dalej „ustawą PZP</w:t>
      </w:r>
      <w:r w:rsidR="00EE3B3B">
        <w:rPr>
          <w:rFonts w:ascii="Calibri" w:hAnsi="Calibri" w:cs="Segoe UI"/>
          <w:sz w:val="20"/>
        </w:rPr>
        <w:t xml:space="preserve">” </w:t>
      </w:r>
      <w:r w:rsidR="00EE3B3B" w:rsidRPr="00EE3B3B">
        <w:rPr>
          <w:iCs/>
          <w:szCs w:val="24"/>
        </w:rPr>
        <w:t>o wartości zamówienia poniżej 221 000 euro.</w:t>
      </w:r>
    </w:p>
    <w:p w:rsidR="006C1EC6" w:rsidRPr="006F4A21" w:rsidRDefault="00972823" w:rsidP="006C1EC6">
      <w:pPr>
        <w:pStyle w:val="Nagwek6"/>
      </w:pPr>
      <w:r w:rsidRPr="006F4A21">
        <w:t xml:space="preserve">  </w:t>
      </w:r>
    </w:p>
    <w:p w:rsidR="006C1EC6" w:rsidRPr="00AF00A5" w:rsidRDefault="006C1EC6" w:rsidP="006C1EC6">
      <w:pPr>
        <w:pStyle w:val="Nagwek6"/>
        <w:rPr>
          <w:sz w:val="24"/>
          <w:szCs w:val="24"/>
        </w:rPr>
      </w:pPr>
      <w:r w:rsidRPr="00AF00A5">
        <w:rPr>
          <w:sz w:val="24"/>
          <w:szCs w:val="24"/>
        </w:rPr>
        <w:t>III.  INFORMACJE OGÓLNE</w:t>
      </w:r>
    </w:p>
    <w:p w:rsidR="00FD1367" w:rsidRPr="00AF00A5" w:rsidRDefault="009A705A" w:rsidP="00727532">
      <w:pPr>
        <w:numPr>
          <w:ilvl w:val="0"/>
          <w:numId w:val="7"/>
        </w:numPr>
        <w:ind w:left="426" w:hanging="426"/>
        <w:jc w:val="both"/>
      </w:pPr>
      <w:r w:rsidRPr="00AF00A5">
        <w:t>Wykonawca winien zapoznać się z całością niniejszej SIWZ. Wszystkie formularze zawarte w niniejszej SIWZ zostaną wypełnione przez Wykonawcę</w:t>
      </w:r>
      <w:r w:rsidR="003B5CD7" w:rsidRPr="00AF00A5">
        <w:t xml:space="preserve"> ściśle według wskazówek.</w:t>
      </w:r>
      <w:r w:rsidR="00F0641D" w:rsidRPr="00AF00A5">
        <w:t xml:space="preserve"> </w:t>
      </w:r>
    </w:p>
    <w:p w:rsidR="00FD1367" w:rsidRPr="00AF00A5" w:rsidRDefault="00FD1367" w:rsidP="00727532">
      <w:pPr>
        <w:numPr>
          <w:ilvl w:val="0"/>
          <w:numId w:val="7"/>
        </w:numPr>
        <w:ind w:left="426" w:hanging="426"/>
        <w:jc w:val="both"/>
      </w:pPr>
      <w:r w:rsidRPr="00AF00A5">
        <w:t>Wykonawca poniesie wszelkie koszty związane z przygotowaniem i przedłożeniem oferty.</w:t>
      </w:r>
    </w:p>
    <w:p w:rsidR="00FD1367" w:rsidRPr="00AF00A5" w:rsidRDefault="00FD1367" w:rsidP="00727532">
      <w:pPr>
        <w:numPr>
          <w:ilvl w:val="0"/>
          <w:numId w:val="7"/>
        </w:numPr>
        <w:ind w:left="426" w:hanging="426"/>
        <w:jc w:val="both"/>
      </w:pPr>
      <w:r w:rsidRPr="00AF00A5">
        <w:t>Zamawiający nie przewiduje zwrotu kosztów udziału w postępowaniu.</w:t>
      </w:r>
    </w:p>
    <w:p w:rsidR="004438E3" w:rsidRPr="00AF00A5" w:rsidRDefault="00FD1367" w:rsidP="00727532">
      <w:pPr>
        <w:numPr>
          <w:ilvl w:val="0"/>
          <w:numId w:val="7"/>
        </w:numPr>
        <w:ind w:left="426" w:hanging="426"/>
        <w:jc w:val="both"/>
      </w:pPr>
      <w:r w:rsidRPr="00AF00A5">
        <w:t>Każdy Wykonawca przedłoży tylko jedną ofertę zawierającą jed</w:t>
      </w:r>
      <w:r w:rsidR="004438E3" w:rsidRPr="00AF00A5">
        <w:t>ną jednoznacznie opisaną propozycję sam lub jako partner w konsorcjum.</w:t>
      </w:r>
    </w:p>
    <w:p w:rsidR="00941203" w:rsidRPr="00AF00A5" w:rsidRDefault="004438E3" w:rsidP="00727532">
      <w:pPr>
        <w:numPr>
          <w:ilvl w:val="0"/>
          <w:numId w:val="7"/>
        </w:numPr>
        <w:ind w:left="426" w:hanging="426"/>
        <w:jc w:val="both"/>
      </w:pPr>
      <w:r w:rsidRPr="00AF00A5">
        <w:t xml:space="preserve">Zamawiający nie </w:t>
      </w:r>
      <w:r w:rsidR="002A677D" w:rsidRPr="00AF00A5">
        <w:t>przewiduje zawarcia umowy ramowej.</w:t>
      </w:r>
      <w:r w:rsidR="00F0641D" w:rsidRPr="00AF00A5">
        <w:t xml:space="preserve"> </w:t>
      </w:r>
    </w:p>
    <w:p w:rsidR="00941203" w:rsidRPr="00AF00A5" w:rsidRDefault="00941203" w:rsidP="00727532">
      <w:pPr>
        <w:numPr>
          <w:ilvl w:val="0"/>
          <w:numId w:val="7"/>
        </w:numPr>
        <w:ind w:left="426" w:hanging="426"/>
        <w:jc w:val="both"/>
      </w:pPr>
      <w:r w:rsidRPr="00AF00A5">
        <w:t>Z</w:t>
      </w:r>
      <w:r w:rsidR="002A677D" w:rsidRPr="00AF00A5">
        <w:t>amawiający nie dopuszcza</w:t>
      </w:r>
      <w:r w:rsidRPr="00AF00A5">
        <w:t xml:space="preserve"> możliwości składania ofert częściowych.</w:t>
      </w:r>
    </w:p>
    <w:p w:rsidR="002A677D" w:rsidRPr="00AF00A5" w:rsidRDefault="002A677D" w:rsidP="00727532">
      <w:pPr>
        <w:numPr>
          <w:ilvl w:val="0"/>
          <w:numId w:val="7"/>
        </w:numPr>
        <w:ind w:left="426" w:hanging="426"/>
        <w:jc w:val="both"/>
      </w:pPr>
      <w:r w:rsidRPr="00AF00A5">
        <w:t>Zamawiający nie dopuszcza  możliwości składania ofert wariantowych.</w:t>
      </w:r>
    </w:p>
    <w:p w:rsidR="008E2183" w:rsidRPr="00AF00A5" w:rsidRDefault="00941203" w:rsidP="00727532">
      <w:pPr>
        <w:numPr>
          <w:ilvl w:val="0"/>
          <w:numId w:val="7"/>
        </w:numPr>
        <w:ind w:left="426" w:hanging="426"/>
        <w:jc w:val="both"/>
      </w:pPr>
      <w:r w:rsidRPr="00AF00A5">
        <w:t>Zamawiający nie przewiduje aukcji elektronicznej.</w:t>
      </w:r>
    </w:p>
    <w:p w:rsidR="008E2183" w:rsidRPr="00AF00A5" w:rsidRDefault="008E2183" w:rsidP="00727532">
      <w:pPr>
        <w:numPr>
          <w:ilvl w:val="0"/>
          <w:numId w:val="7"/>
        </w:numPr>
        <w:ind w:left="426" w:hanging="426"/>
        <w:jc w:val="both"/>
      </w:pPr>
      <w:r w:rsidRPr="00AF00A5">
        <w:t>Zamawiający nie zamierza zwoływać zebrania Wykonawców.</w:t>
      </w:r>
    </w:p>
    <w:p w:rsidR="008E2183" w:rsidRPr="00AF00A5" w:rsidRDefault="008E2183" w:rsidP="00727532">
      <w:pPr>
        <w:numPr>
          <w:ilvl w:val="0"/>
          <w:numId w:val="7"/>
        </w:numPr>
        <w:ind w:left="426" w:hanging="426"/>
        <w:jc w:val="both"/>
      </w:pPr>
      <w:r w:rsidRPr="00AF00A5">
        <w:t>W kwestiach nie omówionych w SIWZ zastosowanie mają przepisy ustawy.</w:t>
      </w:r>
    </w:p>
    <w:p w:rsidR="00BC2DDE" w:rsidRPr="00AF00A5" w:rsidRDefault="00BC2DDE" w:rsidP="00727532">
      <w:pPr>
        <w:numPr>
          <w:ilvl w:val="0"/>
          <w:numId w:val="7"/>
        </w:numPr>
        <w:ind w:left="426" w:hanging="426"/>
        <w:jc w:val="both"/>
      </w:pPr>
      <w:r w:rsidRPr="00AF00A5">
        <w:lastRenderedPageBreak/>
        <w:t>Zamawiający nie przewiduje udzielenia zamówień uzupełniających, o których mowa w art. 67 ust.1 pkt.7 ustawy.</w:t>
      </w:r>
    </w:p>
    <w:p w:rsidR="00BC2DDE" w:rsidRPr="00AF00A5" w:rsidRDefault="00860FC7" w:rsidP="00727532">
      <w:pPr>
        <w:numPr>
          <w:ilvl w:val="0"/>
          <w:numId w:val="7"/>
        </w:numPr>
        <w:ind w:left="426" w:hanging="426"/>
        <w:jc w:val="both"/>
      </w:pPr>
      <w:r w:rsidRPr="00AF00A5">
        <w:t xml:space="preserve">Zamawiający nie stawia wymogu, o którym mowa art. 36 ust.2 pkt.14 ustawy </w:t>
      </w:r>
      <w:proofErr w:type="spellStart"/>
      <w:r w:rsidRPr="00AF00A5">
        <w:t>Pzp</w:t>
      </w:r>
      <w:proofErr w:type="spellEnd"/>
      <w:r w:rsidRPr="00AF00A5">
        <w:t>.</w:t>
      </w:r>
    </w:p>
    <w:p w:rsidR="00CD1957" w:rsidRPr="00AF00A5" w:rsidRDefault="00BC2DDE" w:rsidP="00727532">
      <w:pPr>
        <w:numPr>
          <w:ilvl w:val="0"/>
          <w:numId w:val="7"/>
        </w:numPr>
        <w:ind w:left="426" w:hanging="426"/>
        <w:jc w:val="both"/>
      </w:pPr>
      <w:r w:rsidRPr="00AF00A5">
        <w:t>Zamawiający nie przewiduje udzielenia zaliczki na poczet wykonania przedmiotu zamówienia</w:t>
      </w:r>
      <w:r w:rsidR="00860FC7" w:rsidRPr="00AF00A5">
        <w:t>.</w:t>
      </w:r>
    </w:p>
    <w:p w:rsidR="00CD1957" w:rsidRPr="00AF00A5" w:rsidRDefault="00CD1957" w:rsidP="00727532">
      <w:pPr>
        <w:numPr>
          <w:ilvl w:val="0"/>
          <w:numId w:val="7"/>
        </w:numPr>
        <w:ind w:left="426" w:hanging="426"/>
        <w:jc w:val="both"/>
      </w:pPr>
      <w:r w:rsidRPr="00AF00A5">
        <w:t>Przedmiot leasingu nie będzie podnajmowany innym podmiotom.</w:t>
      </w:r>
    </w:p>
    <w:p w:rsidR="00B34361" w:rsidRPr="00AF00A5" w:rsidRDefault="00B34361" w:rsidP="00727532">
      <w:pPr>
        <w:numPr>
          <w:ilvl w:val="0"/>
          <w:numId w:val="7"/>
        </w:numPr>
        <w:ind w:left="426" w:hanging="426"/>
        <w:jc w:val="both"/>
      </w:pPr>
      <w:r w:rsidRPr="00AF00A5">
        <w:t>Zamawiający nie przewiduje zawarcia umowy ramowej.</w:t>
      </w:r>
    </w:p>
    <w:p w:rsidR="00B34361" w:rsidRPr="00AF00A5" w:rsidRDefault="00B34361" w:rsidP="00727532">
      <w:pPr>
        <w:numPr>
          <w:ilvl w:val="0"/>
          <w:numId w:val="7"/>
        </w:numPr>
        <w:ind w:left="426" w:hanging="426"/>
        <w:jc w:val="both"/>
      </w:pPr>
      <w:r w:rsidRPr="00AF00A5">
        <w:t>Zamawiający nie przewiduje udzielenia zamówień uzupełniających.</w:t>
      </w:r>
    </w:p>
    <w:p w:rsidR="009A705A" w:rsidRPr="006F4A21" w:rsidRDefault="00F0641D" w:rsidP="00B34361">
      <w:pPr>
        <w:ind w:left="360"/>
        <w:rPr>
          <w:color w:val="FF0000"/>
        </w:rPr>
      </w:pPr>
      <w:r w:rsidRPr="006F4A21">
        <w:rPr>
          <w:color w:val="FF0000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9A705A" w:rsidRPr="006F4A21">
        <w:rPr>
          <w:color w:val="FF0000"/>
        </w:rPr>
        <w:t xml:space="preserve"> </w:t>
      </w:r>
    </w:p>
    <w:p w:rsidR="00972823" w:rsidRPr="006F4A21" w:rsidRDefault="00972823" w:rsidP="00F309A1">
      <w:pPr>
        <w:ind w:right="-2"/>
        <w:rPr>
          <w:color w:val="FF0000"/>
        </w:rPr>
      </w:pPr>
      <w:r w:rsidRPr="006F4A21">
        <w:rPr>
          <w:b/>
          <w:bCs/>
          <w:color w:val="FF0000"/>
        </w:rPr>
        <w:t xml:space="preserve">          </w:t>
      </w:r>
    </w:p>
    <w:p w:rsidR="00972823" w:rsidRPr="00FD61A0" w:rsidRDefault="009D78D8" w:rsidP="003F5BED">
      <w:pPr>
        <w:pStyle w:val="Nagwek6"/>
        <w:rPr>
          <w:sz w:val="24"/>
          <w:szCs w:val="24"/>
        </w:rPr>
      </w:pPr>
      <w:bookmarkStart w:id="0" w:name="Instrukcja"/>
      <w:bookmarkEnd w:id="0"/>
      <w:r w:rsidRPr="00FD61A0">
        <w:rPr>
          <w:sz w:val="24"/>
          <w:szCs w:val="24"/>
        </w:rPr>
        <w:t>IV</w:t>
      </w:r>
      <w:r w:rsidR="00972823" w:rsidRPr="00FD61A0">
        <w:rPr>
          <w:sz w:val="24"/>
          <w:szCs w:val="24"/>
        </w:rPr>
        <w:t>.  OPIS PRZEDMIOTU ZAMÓWIENIA</w:t>
      </w:r>
    </w:p>
    <w:p w:rsidR="00E31CF7" w:rsidRPr="00FD61A0" w:rsidRDefault="00E31CF7" w:rsidP="007B177E">
      <w:pPr>
        <w:pStyle w:val="Default"/>
        <w:tabs>
          <w:tab w:val="left" w:pos="284"/>
        </w:tabs>
        <w:rPr>
          <w:color w:val="auto"/>
        </w:rPr>
      </w:pPr>
    </w:p>
    <w:p w:rsidR="0020406C" w:rsidRPr="009B061A" w:rsidRDefault="008C675D" w:rsidP="009B061A">
      <w:pPr>
        <w:pStyle w:val="Default"/>
        <w:numPr>
          <w:ilvl w:val="0"/>
          <w:numId w:val="8"/>
        </w:numPr>
        <w:tabs>
          <w:tab w:val="left" w:pos="709"/>
        </w:tabs>
        <w:ind w:left="709" w:hanging="709"/>
        <w:jc w:val="both"/>
        <w:rPr>
          <w:color w:val="auto"/>
        </w:rPr>
      </w:pPr>
      <w:r w:rsidRPr="00CA662F">
        <w:rPr>
          <w:color w:val="auto"/>
        </w:rPr>
        <w:t>P</w:t>
      </w:r>
      <w:r w:rsidR="00567B53" w:rsidRPr="00CA662F">
        <w:rPr>
          <w:color w:val="auto"/>
        </w:rPr>
        <w:t xml:space="preserve">rzedmiotem zamówienia jest </w:t>
      </w:r>
      <w:r w:rsidR="00B8337C" w:rsidRPr="00CA662F">
        <w:rPr>
          <w:color w:val="auto"/>
        </w:rPr>
        <w:t xml:space="preserve">dostawa </w:t>
      </w:r>
      <w:r w:rsidR="007F0BA2" w:rsidRPr="00CA662F">
        <w:rPr>
          <w:color w:val="auto"/>
        </w:rPr>
        <w:t xml:space="preserve">do siedziby Zamawiającego </w:t>
      </w:r>
      <w:r w:rsidR="00B8337C" w:rsidRPr="00CA662F">
        <w:rPr>
          <w:color w:val="auto"/>
        </w:rPr>
        <w:t xml:space="preserve">w formie leasingu </w:t>
      </w:r>
      <w:r w:rsidRPr="00CA662F">
        <w:rPr>
          <w:color w:val="auto"/>
        </w:rPr>
        <w:t>operacyjnego z opcją</w:t>
      </w:r>
      <w:r w:rsidR="00B8337C" w:rsidRPr="00CA662F">
        <w:rPr>
          <w:color w:val="auto"/>
        </w:rPr>
        <w:t xml:space="preserve"> wykupu, fabrycznie nowej </w:t>
      </w:r>
      <w:r w:rsidR="0020406C" w:rsidRPr="00CA662F">
        <w:rPr>
          <w:color w:val="auto"/>
        </w:rPr>
        <w:t xml:space="preserve">koparko-ładowarki - </w:t>
      </w:r>
      <w:r w:rsidR="007C0B0D" w:rsidRPr="00CA662F">
        <w:rPr>
          <w:color w:val="auto"/>
        </w:rPr>
        <w:t>woln</w:t>
      </w:r>
      <w:r w:rsidR="0020406C" w:rsidRPr="00CA662F">
        <w:rPr>
          <w:color w:val="auto"/>
        </w:rPr>
        <w:t>ej</w:t>
      </w:r>
      <w:r w:rsidR="007C0B0D" w:rsidRPr="00CA662F">
        <w:rPr>
          <w:color w:val="auto"/>
        </w:rPr>
        <w:t xml:space="preserve"> od wad konstrukc</w:t>
      </w:r>
      <w:r w:rsidR="0020406C" w:rsidRPr="00CA662F">
        <w:rPr>
          <w:color w:val="auto"/>
        </w:rPr>
        <w:t xml:space="preserve">yjnych, wykonawczych i </w:t>
      </w:r>
      <w:r w:rsidR="0020406C" w:rsidRPr="009B061A">
        <w:rPr>
          <w:color w:val="auto"/>
        </w:rPr>
        <w:t>prawnych.</w:t>
      </w:r>
    </w:p>
    <w:p w:rsidR="008C675D" w:rsidRPr="00CA662F" w:rsidRDefault="008C675D" w:rsidP="00727532">
      <w:pPr>
        <w:pStyle w:val="Default"/>
        <w:numPr>
          <w:ilvl w:val="0"/>
          <w:numId w:val="8"/>
        </w:numPr>
        <w:tabs>
          <w:tab w:val="left" w:pos="709"/>
        </w:tabs>
        <w:ind w:left="709" w:hanging="709"/>
        <w:jc w:val="both"/>
        <w:rPr>
          <w:color w:val="auto"/>
        </w:rPr>
      </w:pPr>
      <w:r w:rsidRPr="00CA662F">
        <w:rPr>
          <w:color w:val="auto"/>
        </w:rPr>
        <w:t xml:space="preserve">Parametry techniczne jakie musi posiadać </w:t>
      </w:r>
      <w:r w:rsidR="00306BF5">
        <w:rPr>
          <w:color w:val="auto"/>
        </w:rPr>
        <w:t>koparko-ładowarka</w:t>
      </w:r>
      <w:r w:rsidR="00306BF5" w:rsidRPr="00CA662F">
        <w:rPr>
          <w:color w:val="auto"/>
        </w:rPr>
        <w:t xml:space="preserve"> </w:t>
      </w:r>
      <w:r w:rsidRPr="00CA662F">
        <w:rPr>
          <w:color w:val="auto"/>
        </w:rPr>
        <w:t xml:space="preserve">będąca przedmiotem leasingu zawiera </w:t>
      </w:r>
      <w:r w:rsidRPr="00CA662F">
        <w:rPr>
          <w:b/>
          <w:color w:val="auto"/>
        </w:rPr>
        <w:t>załącznik</w:t>
      </w:r>
      <w:r w:rsidRPr="00CA662F">
        <w:rPr>
          <w:color w:val="auto"/>
        </w:rPr>
        <w:t xml:space="preserve"> </w:t>
      </w:r>
      <w:r w:rsidRPr="00CA662F">
        <w:rPr>
          <w:b/>
          <w:color w:val="auto"/>
        </w:rPr>
        <w:t>nr 1</w:t>
      </w:r>
      <w:r w:rsidRPr="00CA662F">
        <w:rPr>
          <w:color w:val="auto"/>
        </w:rPr>
        <w:t xml:space="preserve"> do niniejszej specyfikacji </w:t>
      </w:r>
      <w:r w:rsidRPr="00CA662F">
        <w:rPr>
          <w:b/>
          <w:snapToGrid w:val="0"/>
          <w:lang w:eastAsia="x-none"/>
        </w:rPr>
        <w:t>OPIS PRZEDMIOTU ZAMÓWIENIA – PARAMETRY TECHNICZNE</w:t>
      </w:r>
    </w:p>
    <w:p w:rsidR="003A479F" w:rsidRPr="00CA662F" w:rsidRDefault="003A479F" w:rsidP="00727532">
      <w:pPr>
        <w:pStyle w:val="Default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b/>
          <w:color w:val="auto"/>
        </w:rPr>
      </w:pPr>
      <w:r w:rsidRPr="00CA662F">
        <w:rPr>
          <w:b/>
          <w:color w:val="auto"/>
        </w:rPr>
        <w:t>Wymagania dotyczące leasingu operacyjnego:</w:t>
      </w:r>
    </w:p>
    <w:p w:rsidR="003A479F" w:rsidRPr="00CA662F" w:rsidRDefault="003A479F" w:rsidP="00727532">
      <w:pPr>
        <w:pStyle w:val="Default"/>
        <w:numPr>
          <w:ilvl w:val="0"/>
          <w:numId w:val="9"/>
        </w:numPr>
        <w:tabs>
          <w:tab w:val="left" w:pos="284"/>
        </w:tabs>
        <w:jc w:val="both"/>
        <w:rPr>
          <w:color w:val="auto"/>
        </w:rPr>
      </w:pPr>
      <w:r w:rsidRPr="00CA662F">
        <w:rPr>
          <w:color w:val="auto"/>
        </w:rPr>
        <w:t xml:space="preserve">umowa leasingu operacyjnego zostanie zawarta na </w:t>
      </w:r>
      <w:r w:rsidR="005A0734" w:rsidRPr="00CA662F">
        <w:rPr>
          <w:b/>
          <w:color w:val="auto"/>
        </w:rPr>
        <w:t>36</w:t>
      </w:r>
      <w:r w:rsidR="00B53D9E" w:rsidRPr="00CA662F">
        <w:rPr>
          <w:b/>
          <w:color w:val="auto"/>
        </w:rPr>
        <w:t xml:space="preserve"> miesięcy – </w:t>
      </w:r>
      <w:r w:rsidR="00B53D9E" w:rsidRPr="00CA662F">
        <w:rPr>
          <w:color w:val="auto"/>
        </w:rPr>
        <w:t xml:space="preserve">okres </w:t>
      </w:r>
      <w:r w:rsidR="00090E00" w:rsidRPr="00CA662F">
        <w:rPr>
          <w:color w:val="auto"/>
        </w:rPr>
        <w:t>spłaty rat leasingowych,</w:t>
      </w:r>
    </w:p>
    <w:p w:rsidR="00B53D9E" w:rsidRPr="00CA662F" w:rsidRDefault="005A0A4C" w:rsidP="00727532">
      <w:pPr>
        <w:pStyle w:val="Default"/>
        <w:numPr>
          <w:ilvl w:val="0"/>
          <w:numId w:val="9"/>
        </w:numPr>
        <w:tabs>
          <w:tab w:val="left" w:pos="284"/>
        </w:tabs>
        <w:jc w:val="both"/>
        <w:rPr>
          <w:color w:val="auto"/>
        </w:rPr>
      </w:pPr>
      <w:r w:rsidRPr="00CA662F">
        <w:rPr>
          <w:color w:val="auto"/>
        </w:rPr>
        <w:t xml:space="preserve">Raty leasingowe ustalone w oparciu o </w:t>
      </w:r>
      <w:r w:rsidRPr="00CA662F">
        <w:rPr>
          <w:b/>
          <w:color w:val="auto"/>
          <w:u w:val="single"/>
        </w:rPr>
        <w:t>STAŁĄ STOPĘ PROCENTOWĄ</w:t>
      </w:r>
      <w:r w:rsidR="00B53D9E" w:rsidRPr="00CA662F">
        <w:rPr>
          <w:b/>
          <w:color w:val="auto"/>
          <w:u w:val="single"/>
        </w:rPr>
        <w:t xml:space="preserve"> </w:t>
      </w:r>
      <w:r w:rsidR="00545305" w:rsidRPr="00CA662F">
        <w:rPr>
          <w:color w:val="auto"/>
        </w:rPr>
        <w:t xml:space="preserve"> </w:t>
      </w:r>
      <w:r w:rsidR="00510906" w:rsidRPr="00CA662F">
        <w:rPr>
          <w:color w:val="auto"/>
        </w:rPr>
        <w:t>oznacz</w:t>
      </w:r>
      <w:r w:rsidR="00E14A66" w:rsidRPr="00CA662F">
        <w:rPr>
          <w:color w:val="auto"/>
        </w:rPr>
        <w:t>ającą</w:t>
      </w:r>
      <w:r w:rsidR="00510906" w:rsidRPr="00CA662F">
        <w:rPr>
          <w:color w:val="auto"/>
        </w:rPr>
        <w:t>, że podpisana umowa będzie miała stałe raty</w:t>
      </w:r>
      <w:r w:rsidR="00E14A66" w:rsidRPr="00CA662F">
        <w:rPr>
          <w:color w:val="auto"/>
        </w:rPr>
        <w:t xml:space="preserve"> </w:t>
      </w:r>
      <w:r w:rsidR="00510906" w:rsidRPr="00CA662F">
        <w:rPr>
          <w:color w:val="auto"/>
        </w:rPr>
        <w:t>przez cały okres finansowania,</w:t>
      </w:r>
    </w:p>
    <w:p w:rsidR="00324E3B" w:rsidRPr="00CA662F" w:rsidRDefault="00324E3B" w:rsidP="00727532">
      <w:pPr>
        <w:pStyle w:val="Default"/>
        <w:numPr>
          <w:ilvl w:val="0"/>
          <w:numId w:val="9"/>
        </w:numPr>
        <w:tabs>
          <w:tab w:val="left" w:pos="284"/>
        </w:tabs>
        <w:jc w:val="both"/>
        <w:rPr>
          <w:color w:val="auto"/>
        </w:rPr>
      </w:pPr>
      <w:r w:rsidRPr="00CA662F">
        <w:rPr>
          <w:color w:val="auto"/>
        </w:rPr>
        <w:t>Raty lea</w:t>
      </w:r>
      <w:r w:rsidR="00090E00" w:rsidRPr="00CA662F">
        <w:rPr>
          <w:color w:val="auto"/>
        </w:rPr>
        <w:t>s</w:t>
      </w:r>
      <w:r w:rsidRPr="00CA662F">
        <w:rPr>
          <w:color w:val="auto"/>
        </w:rPr>
        <w:t xml:space="preserve">ingowe: </w:t>
      </w:r>
      <w:r w:rsidR="005A0734" w:rsidRPr="00CA662F">
        <w:rPr>
          <w:b/>
          <w:color w:val="auto"/>
        </w:rPr>
        <w:t>35</w:t>
      </w:r>
      <w:r w:rsidRPr="00CA662F">
        <w:rPr>
          <w:b/>
          <w:color w:val="auto"/>
        </w:rPr>
        <w:t xml:space="preserve"> równych </w:t>
      </w:r>
      <w:r w:rsidR="00090E00" w:rsidRPr="00CA662F">
        <w:rPr>
          <w:b/>
          <w:color w:val="auto"/>
        </w:rPr>
        <w:t>rat leasingowych</w:t>
      </w:r>
      <w:r w:rsidR="00090E00" w:rsidRPr="00CA662F">
        <w:rPr>
          <w:color w:val="auto"/>
        </w:rPr>
        <w:t>,</w:t>
      </w:r>
    </w:p>
    <w:p w:rsidR="00090E00" w:rsidRPr="00CA662F" w:rsidRDefault="00090E00" w:rsidP="00727532">
      <w:pPr>
        <w:pStyle w:val="Default"/>
        <w:numPr>
          <w:ilvl w:val="0"/>
          <w:numId w:val="9"/>
        </w:numPr>
        <w:tabs>
          <w:tab w:val="left" w:pos="284"/>
        </w:tabs>
        <w:jc w:val="both"/>
        <w:rPr>
          <w:b/>
          <w:color w:val="auto"/>
        </w:rPr>
      </w:pPr>
      <w:r w:rsidRPr="00CA662F">
        <w:rPr>
          <w:color w:val="auto"/>
        </w:rPr>
        <w:t>Opłata wstępna</w:t>
      </w:r>
      <w:r w:rsidRPr="00CA662F">
        <w:rPr>
          <w:b/>
          <w:color w:val="auto"/>
        </w:rPr>
        <w:t xml:space="preserve"> </w:t>
      </w:r>
      <w:r w:rsidR="005A0734" w:rsidRPr="00CA662F">
        <w:rPr>
          <w:b/>
          <w:color w:val="auto"/>
        </w:rPr>
        <w:t>40</w:t>
      </w:r>
      <w:r w:rsidRPr="00CA662F">
        <w:rPr>
          <w:b/>
          <w:color w:val="auto"/>
        </w:rPr>
        <w:t xml:space="preserve">% </w:t>
      </w:r>
      <w:r w:rsidR="006C77F5" w:rsidRPr="00CA662F">
        <w:rPr>
          <w:color w:val="auto"/>
        </w:rPr>
        <w:t>wartości netto przedmiotu leasingu,</w:t>
      </w:r>
    </w:p>
    <w:p w:rsidR="006C77F5" w:rsidRPr="00CA662F" w:rsidRDefault="006C77F5" w:rsidP="00727532">
      <w:pPr>
        <w:pStyle w:val="Default"/>
        <w:numPr>
          <w:ilvl w:val="0"/>
          <w:numId w:val="9"/>
        </w:numPr>
        <w:tabs>
          <w:tab w:val="left" w:pos="284"/>
        </w:tabs>
        <w:jc w:val="both"/>
        <w:rPr>
          <w:b/>
          <w:color w:val="auto"/>
        </w:rPr>
      </w:pPr>
      <w:r w:rsidRPr="00CA662F">
        <w:rPr>
          <w:color w:val="auto"/>
        </w:rPr>
        <w:t>Opłata końcowa 1% - wartości netto przedmiotu leasingu,</w:t>
      </w:r>
    </w:p>
    <w:p w:rsidR="00F938E2" w:rsidRPr="00F938E2" w:rsidRDefault="006C77F5" w:rsidP="00727532">
      <w:pPr>
        <w:pStyle w:val="Default"/>
        <w:numPr>
          <w:ilvl w:val="0"/>
          <w:numId w:val="9"/>
        </w:numPr>
        <w:tabs>
          <w:tab w:val="left" w:pos="284"/>
        </w:tabs>
        <w:jc w:val="both"/>
        <w:rPr>
          <w:color w:val="auto"/>
        </w:rPr>
      </w:pPr>
      <w:r w:rsidRPr="00CA662F">
        <w:rPr>
          <w:color w:val="auto"/>
        </w:rPr>
        <w:t xml:space="preserve">Nie przewiduje się </w:t>
      </w:r>
      <w:r w:rsidR="00011C92" w:rsidRPr="00CA662F">
        <w:rPr>
          <w:color w:val="auto"/>
        </w:rPr>
        <w:t>wystąpienia</w:t>
      </w:r>
      <w:r w:rsidRPr="00CA662F">
        <w:rPr>
          <w:color w:val="auto"/>
        </w:rPr>
        <w:t xml:space="preserve"> innych dodatkowych kosztów,</w:t>
      </w:r>
      <w:r w:rsidR="00F938E2">
        <w:rPr>
          <w:color w:val="auto"/>
        </w:rPr>
        <w:t xml:space="preserve"> </w:t>
      </w:r>
      <w:r w:rsidR="00F938E2" w:rsidRPr="00F938E2">
        <w:rPr>
          <w:bCs/>
        </w:rPr>
        <w:t xml:space="preserve">w szczególności </w:t>
      </w:r>
      <w:r w:rsidR="00F938E2">
        <w:rPr>
          <w:bCs/>
        </w:rPr>
        <w:t xml:space="preserve">Zamawiający </w:t>
      </w:r>
      <w:r w:rsidR="00F938E2" w:rsidRPr="00F938E2">
        <w:rPr>
          <w:bCs/>
        </w:rPr>
        <w:t>nie wyraża zgody na wprowadzanie kaucji zabezpieczających, opłat przedwstępnych, prowizji  i innych.</w:t>
      </w:r>
    </w:p>
    <w:p w:rsidR="006C77F5" w:rsidRPr="00CA662F" w:rsidRDefault="007A77F9" w:rsidP="00727532">
      <w:pPr>
        <w:pStyle w:val="Default"/>
        <w:numPr>
          <w:ilvl w:val="0"/>
          <w:numId w:val="9"/>
        </w:numPr>
        <w:tabs>
          <w:tab w:val="left" w:pos="284"/>
        </w:tabs>
        <w:jc w:val="both"/>
        <w:rPr>
          <w:b/>
          <w:color w:val="auto"/>
        </w:rPr>
      </w:pPr>
      <w:r w:rsidRPr="00CA662F">
        <w:rPr>
          <w:color w:val="auto"/>
        </w:rPr>
        <w:t>Wykup przedmiotu leasingu za opłatę końcową, po</w:t>
      </w:r>
      <w:r w:rsidR="00011C92" w:rsidRPr="00CA662F">
        <w:rPr>
          <w:color w:val="auto"/>
        </w:rPr>
        <w:t xml:space="preserve"> </w:t>
      </w:r>
      <w:r w:rsidRPr="00CA662F">
        <w:rPr>
          <w:color w:val="auto"/>
        </w:rPr>
        <w:t>zapłacie wszelkich należności wynikających  z zawartej umowy leasingu</w:t>
      </w:r>
    </w:p>
    <w:p w:rsidR="007A77F9" w:rsidRPr="00CA662F" w:rsidRDefault="007A77F9" w:rsidP="00727532">
      <w:pPr>
        <w:pStyle w:val="Default"/>
        <w:numPr>
          <w:ilvl w:val="0"/>
          <w:numId w:val="9"/>
        </w:numPr>
        <w:tabs>
          <w:tab w:val="left" w:pos="284"/>
        </w:tabs>
        <w:jc w:val="both"/>
        <w:rPr>
          <w:b/>
          <w:color w:val="auto"/>
        </w:rPr>
      </w:pPr>
      <w:r w:rsidRPr="00CA662F">
        <w:rPr>
          <w:color w:val="auto"/>
        </w:rPr>
        <w:t>Waluta leasingu – PLN,</w:t>
      </w:r>
    </w:p>
    <w:p w:rsidR="00DD45A7" w:rsidRPr="00CA662F" w:rsidRDefault="00DD45A7" w:rsidP="00727532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A662F">
        <w:rPr>
          <w:rFonts w:eastAsia="Calibri"/>
          <w:lang w:eastAsia="en-US"/>
        </w:rPr>
        <w:t xml:space="preserve">Przedmiot leasingu podlega ubezpieczeniu przez Leasingodawcę i na </w:t>
      </w:r>
      <w:r w:rsidR="00CA662F">
        <w:rPr>
          <w:rFonts w:eastAsia="Calibri"/>
          <w:lang w:eastAsia="en-US"/>
        </w:rPr>
        <w:t xml:space="preserve">cały </w:t>
      </w:r>
      <w:r w:rsidRPr="00CA662F">
        <w:rPr>
          <w:rFonts w:eastAsia="Calibri"/>
          <w:lang w:eastAsia="en-US"/>
        </w:rPr>
        <w:t>jego koszt przez cały okres obowiązywania umowy</w:t>
      </w:r>
      <w:r w:rsidR="00CA662F">
        <w:rPr>
          <w:rFonts w:eastAsia="Calibri"/>
          <w:lang w:eastAsia="en-US"/>
        </w:rPr>
        <w:t xml:space="preserve"> pod warunkiem, że oferta ubezpieczenia będzie najkorzystniejsza. Zamawiający zastrzega sobie możliwość ubezpieczenia przedmiotu zamówienia we własnym zakresie, jeżeli uzyska korzystniejszą ofertę.</w:t>
      </w:r>
      <w:r w:rsidR="00CF6E05" w:rsidRPr="00CA662F">
        <w:rPr>
          <w:rFonts w:eastAsia="Calibri"/>
          <w:lang w:eastAsia="en-US"/>
        </w:rPr>
        <w:t xml:space="preserve"> </w:t>
      </w:r>
    </w:p>
    <w:p w:rsidR="00642E07" w:rsidRPr="00CA662F" w:rsidRDefault="005518CE" w:rsidP="00727532">
      <w:pPr>
        <w:pStyle w:val="Default"/>
        <w:numPr>
          <w:ilvl w:val="0"/>
          <w:numId w:val="9"/>
        </w:numPr>
        <w:tabs>
          <w:tab w:val="left" w:pos="284"/>
        </w:tabs>
        <w:jc w:val="both"/>
        <w:rPr>
          <w:color w:val="auto"/>
        </w:rPr>
      </w:pPr>
      <w:r w:rsidRPr="00CA662F">
        <w:rPr>
          <w:color w:val="auto"/>
        </w:rPr>
        <w:t>Pozostałe</w:t>
      </w:r>
      <w:r w:rsidR="00642E07" w:rsidRPr="00CA662F">
        <w:rPr>
          <w:color w:val="auto"/>
        </w:rPr>
        <w:t xml:space="preserve"> warunki leasingu regulowane są przez wewnętrzny regulamin Leasingowy </w:t>
      </w:r>
      <w:r w:rsidR="009B061A">
        <w:rPr>
          <w:color w:val="auto"/>
        </w:rPr>
        <w:br/>
      </w:r>
      <w:r w:rsidR="00642E07" w:rsidRPr="00CA662F">
        <w:rPr>
          <w:color w:val="auto"/>
        </w:rPr>
        <w:t>(o ile taki istnie</w:t>
      </w:r>
      <w:r w:rsidR="00CA662F">
        <w:rPr>
          <w:color w:val="auto"/>
        </w:rPr>
        <w:t>je) oraz postanowienia kodeksu c</w:t>
      </w:r>
      <w:r w:rsidR="00642E07" w:rsidRPr="00CA662F">
        <w:rPr>
          <w:color w:val="auto"/>
        </w:rPr>
        <w:t>ywilnego</w:t>
      </w:r>
      <w:r w:rsidRPr="00CA662F">
        <w:rPr>
          <w:color w:val="auto"/>
        </w:rPr>
        <w:t>.</w:t>
      </w:r>
    </w:p>
    <w:p w:rsidR="00B208C2" w:rsidRPr="00CA662F" w:rsidRDefault="005518CE" w:rsidP="00727532">
      <w:pPr>
        <w:pStyle w:val="Default"/>
        <w:numPr>
          <w:ilvl w:val="0"/>
          <w:numId w:val="8"/>
        </w:numPr>
        <w:tabs>
          <w:tab w:val="left" w:pos="284"/>
        </w:tabs>
        <w:ind w:hanging="578"/>
        <w:jc w:val="both"/>
        <w:rPr>
          <w:color w:val="auto"/>
        </w:rPr>
      </w:pPr>
      <w:r w:rsidRPr="00CA662F">
        <w:rPr>
          <w:color w:val="auto"/>
        </w:rPr>
        <w:t xml:space="preserve">Zamawiający podpisuje umowę leasingową. W zamówieniu wyłania Wykonawcę, który będzie </w:t>
      </w:r>
      <w:r w:rsidR="004661A5" w:rsidRPr="00CA662F">
        <w:rPr>
          <w:color w:val="auto"/>
        </w:rPr>
        <w:t>odpowiedzialny</w:t>
      </w:r>
      <w:r w:rsidRPr="00CA662F">
        <w:rPr>
          <w:color w:val="auto"/>
        </w:rPr>
        <w:t xml:space="preserve"> za znalezienie Finansującego przedmiot zamówienia szczegółow</w:t>
      </w:r>
      <w:r w:rsidR="00FD668E" w:rsidRPr="00CA662F">
        <w:rPr>
          <w:color w:val="auto"/>
        </w:rPr>
        <w:t xml:space="preserve">o opisany w SIWZ. Podmioty te </w:t>
      </w:r>
      <w:r w:rsidR="00337029" w:rsidRPr="00CA662F">
        <w:rPr>
          <w:color w:val="auto"/>
        </w:rPr>
        <w:t>są</w:t>
      </w:r>
      <w:r w:rsidRPr="00CA662F">
        <w:rPr>
          <w:color w:val="auto"/>
        </w:rPr>
        <w:t xml:space="preserve"> solidarn</w:t>
      </w:r>
      <w:r w:rsidR="00590E1D" w:rsidRPr="00CA662F">
        <w:rPr>
          <w:color w:val="auto"/>
        </w:rPr>
        <w:t xml:space="preserve">ie odpowiedzialne za realizację zamówienia i powinny występować w roli Konsorcjantów, realizujących wspólne zamówienie (gdzie liderem zazwyczaj jest Finansujący), chyba że </w:t>
      </w:r>
      <w:r w:rsidR="00B208C2" w:rsidRPr="00CA662F">
        <w:rPr>
          <w:color w:val="auto"/>
        </w:rPr>
        <w:t>Wykonawca jest jednocześnie Finansującym.</w:t>
      </w:r>
    </w:p>
    <w:p w:rsidR="000A64F4" w:rsidRPr="00CA662F" w:rsidRDefault="00B208C2" w:rsidP="00727532">
      <w:pPr>
        <w:pStyle w:val="Default"/>
        <w:numPr>
          <w:ilvl w:val="0"/>
          <w:numId w:val="8"/>
        </w:numPr>
        <w:tabs>
          <w:tab w:val="left" w:pos="284"/>
        </w:tabs>
        <w:ind w:hanging="578"/>
        <w:jc w:val="both"/>
        <w:rPr>
          <w:color w:val="auto"/>
        </w:rPr>
      </w:pPr>
      <w:r w:rsidRPr="00CA662F">
        <w:rPr>
          <w:color w:val="auto"/>
        </w:rPr>
        <w:t>Jeżeli w opisach występują: nazwy znaków towarowych, patentów lu</w:t>
      </w:r>
      <w:r w:rsidR="00011C92" w:rsidRPr="00CA662F">
        <w:rPr>
          <w:color w:val="auto"/>
        </w:rPr>
        <w:t>b</w:t>
      </w:r>
      <w:r w:rsidRPr="00CA662F">
        <w:rPr>
          <w:color w:val="auto"/>
        </w:rPr>
        <w:t xml:space="preserve"> pochodzenia należy to traktować jako pomoc w opisie przedmiotu zamówienia. W każdym </w:t>
      </w:r>
      <w:r w:rsidR="00011C92" w:rsidRPr="00CA662F">
        <w:rPr>
          <w:color w:val="auto"/>
        </w:rPr>
        <w:t>przypadku</w:t>
      </w:r>
      <w:r w:rsidRPr="00CA662F">
        <w:rPr>
          <w:color w:val="auto"/>
        </w:rPr>
        <w:t xml:space="preserve"> </w:t>
      </w:r>
      <w:r w:rsidR="00011C92" w:rsidRPr="00CA662F">
        <w:rPr>
          <w:color w:val="auto"/>
        </w:rPr>
        <w:t>dopuszczalne</w:t>
      </w:r>
      <w:r w:rsidRPr="00CA662F">
        <w:rPr>
          <w:color w:val="auto"/>
        </w:rPr>
        <w:t xml:space="preserve"> są produkty równoważne pod względem </w:t>
      </w:r>
      <w:r w:rsidR="00011C92" w:rsidRPr="00CA662F">
        <w:rPr>
          <w:color w:val="auto"/>
        </w:rPr>
        <w:t>konstrukcji</w:t>
      </w:r>
      <w:r w:rsidRPr="00CA662F">
        <w:rPr>
          <w:color w:val="auto"/>
        </w:rPr>
        <w:t>, parametrów czy przeznaczenia.</w:t>
      </w:r>
    </w:p>
    <w:p w:rsidR="005518CE" w:rsidRPr="00CA662F" w:rsidRDefault="000A64F4" w:rsidP="00727532">
      <w:pPr>
        <w:pStyle w:val="Default"/>
        <w:numPr>
          <w:ilvl w:val="0"/>
          <w:numId w:val="8"/>
        </w:numPr>
        <w:tabs>
          <w:tab w:val="left" w:pos="284"/>
        </w:tabs>
        <w:ind w:hanging="578"/>
        <w:jc w:val="both"/>
        <w:rPr>
          <w:color w:val="auto"/>
        </w:rPr>
      </w:pPr>
      <w:r w:rsidRPr="00CA662F">
        <w:rPr>
          <w:color w:val="auto"/>
        </w:rPr>
        <w:t>Jeżeli w opisach występują: normy europejskie, oceny techniczne, aprobaty, specyfikacje techniczne lub systemy referencji technicznych o którym</w:t>
      </w:r>
      <w:r w:rsidR="00011C92" w:rsidRPr="00CA662F">
        <w:rPr>
          <w:color w:val="auto"/>
        </w:rPr>
        <w:t xml:space="preserve"> mowa w art 30 ust. 1 i ust. 3 u</w:t>
      </w:r>
      <w:r w:rsidRPr="00CA662F">
        <w:rPr>
          <w:color w:val="auto"/>
        </w:rPr>
        <w:t xml:space="preserve">stawy </w:t>
      </w:r>
      <w:proofErr w:type="spellStart"/>
      <w:r w:rsidRPr="00CA662F">
        <w:rPr>
          <w:color w:val="auto"/>
        </w:rPr>
        <w:t>Pzp</w:t>
      </w:r>
      <w:proofErr w:type="spellEnd"/>
      <w:r w:rsidRPr="00CA662F">
        <w:rPr>
          <w:color w:val="auto"/>
        </w:rPr>
        <w:t xml:space="preserve">, należy to </w:t>
      </w:r>
      <w:r w:rsidR="00590E1D" w:rsidRPr="00CA662F">
        <w:rPr>
          <w:color w:val="auto"/>
        </w:rPr>
        <w:t xml:space="preserve"> </w:t>
      </w:r>
      <w:r w:rsidR="00011C92" w:rsidRPr="00CA662F">
        <w:rPr>
          <w:color w:val="auto"/>
        </w:rPr>
        <w:t xml:space="preserve">traktować jako pomoc w opisie przedmiotu zamówienia. </w:t>
      </w:r>
      <w:r w:rsidR="009B061A">
        <w:rPr>
          <w:color w:val="auto"/>
        </w:rPr>
        <w:br/>
      </w:r>
      <w:r w:rsidR="00011C92" w:rsidRPr="00CA662F">
        <w:rPr>
          <w:color w:val="auto"/>
        </w:rPr>
        <w:t>W każdym przypadku dopuszczalne są produkty równoważne pod względem konstrukcji, parametrów czy przeznaczenia.</w:t>
      </w:r>
    </w:p>
    <w:p w:rsidR="001D3E04" w:rsidRPr="00CA662F" w:rsidRDefault="001D3E04" w:rsidP="00727532">
      <w:pPr>
        <w:pStyle w:val="Default"/>
        <w:numPr>
          <w:ilvl w:val="0"/>
          <w:numId w:val="8"/>
        </w:numPr>
        <w:spacing w:after="27"/>
        <w:jc w:val="both"/>
      </w:pPr>
      <w:r w:rsidRPr="00CA662F">
        <w:lastRenderedPageBreak/>
        <w:t xml:space="preserve">Wykonawca zobowiązuje się dostarczyć na własny koszt fabrycznie nową koparko-ładowarkę do  miejscu wskazanego przez Zamawiającego tj. </w:t>
      </w:r>
      <w:r w:rsidR="00306BF5">
        <w:rPr>
          <w:u w:val="single"/>
        </w:rPr>
        <w:t xml:space="preserve">Składowisko </w:t>
      </w:r>
      <w:r w:rsidRPr="00CA662F">
        <w:rPr>
          <w:u w:val="single"/>
        </w:rPr>
        <w:t xml:space="preserve">Odpadów </w:t>
      </w:r>
      <w:r w:rsidR="00306BF5">
        <w:rPr>
          <w:u w:val="single"/>
        </w:rPr>
        <w:br/>
      </w:r>
      <w:r w:rsidRPr="00CA662F">
        <w:rPr>
          <w:u w:val="single"/>
        </w:rPr>
        <w:t>w Kozodrzy, gmina Ostrów</w:t>
      </w:r>
      <w:r w:rsidRPr="00CA662F">
        <w:t xml:space="preserve"> oraz pełną posiadaną dokumentację </w:t>
      </w:r>
      <w:r w:rsidR="00EB1194">
        <w:t>koparko-</w:t>
      </w:r>
      <w:r w:rsidRPr="00CA662F">
        <w:t xml:space="preserve">ładowarki, </w:t>
      </w:r>
      <w:r w:rsidR="00306BF5">
        <w:br/>
      </w:r>
      <w:r w:rsidRPr="00CA662F">
        <w:t xml:space="preserve">w tym książkę gwarancyjną i serwisową, katalog części zamiennych, instrukcję obsługi w języku polskim </w:t>
      </w:r>
      <w:r w:rsidRPr="00CA662F">
        <w:rPr>
          <w:color w:val="auto"/>
        </w:rPr>
        <w:t>oraz</w:t>
      </w:r>
      <w:r w:rsidRPr="00CA662F">
        <w:rPr>
          <w:color w:val="FF0000"/>
        </w:rPr>
        <w:t xml:space="preserve"> </w:t>
      </w:r>
      <w:r w:rsidRPr="00CA662F">
        <w:t xml:space="preserve">wszelkie przedmioty dostarczone przez producenta, niezbędne do prawidłowego użytkowania </w:t>
      </w:r>
      <w:r w:rsidR="00EB1194">
        <w:t>koparko-</w:t>
      </w:r>
      <w:r w:rsidR="00EB1194" w:rsidRPr="00CA662F">
        <w:t>ładowarki</w:t>
      </w:r>
      <w:r w:rsidRPr="00CA662F">
        <w:t>.</w:t>
      </w:r>
    </w:p>
    <w:p w:rsidR="001D3E04" w:rsidRPr="00CA662F" w:rsidRDefault="001D3E04" w:rsidP="00727532">
      <w:pPr>
        <w:pStyle w:val="Default"/>
        <w:numPr>
          <w:ilvl w:val="0"/>
          <w:numId w:val="8"/>
        </w:numPr>
        <w:spacing w:after="27"/>
        <w:jc w:val="both"/>
      </w:pPr>
      <w:r w:rsidRPr="00CA662F">
        <w:t xml:space="preserve">Wykonawca po dostarczeniu maszyny zobowiązany jest do jej uruchomienia oraz przeprowadzenia nieodpłatnego przeszkolenia pracowników Zamawiającego w zakresie prawidłowego użytkowania, obsługi i eksploatacji </w:t>
      </w:r>
      <w:r w:rsidR="00EB1194">
        <w:t>koparko-</w:t>
      </w:r>
      <w:r w:rsidR="00EB1194" w:rsidRPr="00CA662F">
        <w:t>ładowarki</w:t>
      </w:r>
      <w:r w:rsidRPr="00CA662F">
        <w:t>.</w:t>
      </w:r>
    </w:p>
    <w:p w:rsidR="00BA6A79" w:rsidRPr="00CA662F" w:rsidRDefault="00704E59" w:rsidP="00727532">
      <w:pPr>
        <w:pStyle w:val="Default"/>
        <w:numPr>
          <w:ilvl w:val="0"/>
          <w:numId w:val="8"/>
        </w:numPr>
        <w:tabs>
          <w:tab w:val="left" w:pos="284"/>
        </w:tabs>
        <w:ind w:hanging="578"/>
        <w:jc w:val="both"/>
        <w:rPr>
          <w:color w:val="auto"/>
        </w:rPr>
      </w:pPr>
      <w:r w:rsidRPr="00CA662F">
        <w:rPr>
          <w:color w:val="auto"/>
        </w:rPr>
        <w:t xml:space="preserve">Kod i nazwa CPV: </w:t>
      </w:r>
    </w:p>
    <w:p w:rsidR="00704E59" w:rsidRPr="00CA662F" w:rsidRDefault="00704E59" w:rsidP="00CA662F">
      <w:pPr>
        <w:pStyle w:val="Default"/>
        <w:tabs>
          <w:tab w:val="left" w:pos="284"/>
        </w:tabs>
        <w:ind w:left="720"/>
        <w:jc w:val="both"/>
        <w:rPr>
          <w:color w:val="auto"/>
        </w:rPr>
      </w:pPr>
      <w:r w:rsidRPr="00CA662F">
        <w:rPr>
          <w:color w:val="auto"/>
        </w:rPr>
        <w:t>43260000-3 – Koparki, czerpaki, ładowarki i maszyny górnicze</w:t>
      </w:r>
    </w:p>
    <w:p w:rsidR="00704E59" w:rsidRPr="00CA662F" w:rsidRDefault="00704E59" w:rsidP="00CA662F">
      <w:pPr>
        <w:pStyle w:val="Default"/>
        <w:tabs>
          <w:tab w:val="left" w:pos="284"/>
        </w:tabs>
        <w:ind w:left="720"/>
        <w:jc w:val="both"/>
        <w:rPr>
          <w:color w:val="auto"/>
        </w:rPr>
      </w:pPr>
      <w:r w:rsidRPr="00CA662F">
        <w:rPr>
          <w:color w:val="auto"/>
        </w:rPr>
        <w:t>66114000-2 – Usługi leasingu finansowego</w:t>
      </w:r>
    </w:p>
    <w:p w:rsidR="003F50B9" w:rsidRPr="00CA662F" w:rsidRDefault="003F50B9" w:rsidP="00CA662F">
      <w:pPr>
        <w:pStyle w:val="Akapitzlist"/>
        <w:tabs>
          <w:tab w:val="left" w:pos="3855"/>
        </w:tabs>
        <w:spacing w:after="40"/>
        <w:ind w:left="0"/>
        <w:jc w:val="both"/>
        <w:rPr>
          <w:color w:val="FF0000"/>
          <w:u w:val="single"/>
        </w:rPr>
      </w:pPr>
    </w:p>
    <w:p w:rsidR="000F38D2" w:rsidRPr="00CA662F" w:rsidRDefault="000F38D2" w:rsidP="00CA662F">
      <w:pPr>
        <w:pStyle w:val="Akapitzlist"/>
        <w:tabs>
          <w:tab w:val="left" w:pos="3855"/>
        </w:tabs>
        <w:spacing w:after="40"/>
        <w:ind w:left="0"/>
        <w:jc w:val="both"/>
        <w:rPr>
          <w:color w:val="FF0000"/>
          <w:u w:val="single"/>
        </w:rPr>
      </w:pPr>
    </w:p>
    <w:p w:rsidR="00972823" w:rsidRPr="00AF00A5" w:rsidRDefault="006B5E28" w:rsidP="006902C6">
      <w:pPr>
        <w:tabs>
          <w:tab w:val="right" w:leader="underscore" w:pos="9072"/>
        </w:tabs>
        <w:rPr>
          <w:b/>
          <w:bCs/>
        </w:rPr>
      </w:pPr>
      <w:r w:rsidRPr="00AF00A5">
        <w:rPr>
          <w:b/>
          <w:bCs/>
        </w:rPr>
        <w:t xml:space="preserve">V </w:t>
      </w:r>
      <w:r w:rsidR="00972823" w:rsidRPr="00AF00A5">
        <w:rPr>
          <w:b/>
          <w:bCs/>
        </w:rPr>
        <w:t xml:space="preserve">. TERMIN WYKONANIA ZAMÓWIENIA </w:t>
      </w:r>
    </w:p>
    <w:p w:rsidR="008E4BBA" w:rsidRPr="00AF00A5" w:rsidRDefault="008E4BBA" w:rsidP="006902C6">
      <w:pPr>
        <w:tabs>
          <w:tab w:val="right" w:leader="underscore" w:pos="9072"/>
        </w:tabs>
        <w:rPr>
          <w:b/>
          <w:bCs/>
        </w:rPr>
      </w:pPr>
    </w:p>
    <w:p w:rsidR="00C671E6" w:rsidRPr="006A5B8C" w:rsidRDefault="00160A79" w:rsidP="008E4BBA">
      <w:pPr>
        <w:tabs>
          <w:tab w:val="right" w:leader="underscore" w:pos="9072"/>
        </w:tabs>
        <w:jc w:val="both"/>
        <w:rPr>
          <w:b/>
          <w:bCs/>
        </w:rPr>
      </w:pPr>
      <w:r w:rsidRPr="00AF00A5">
        <w:rPr>
          <w:b/>
          <w:bCs/>
        </w:rPr>
        <w:t>1</w:t>
      </w:r>
      <w:r w:rsidR="008E4BBA" w:rsidRPr="00AF00A5">
        <w:rPr>
          <w:b/>
          <w:bCs/>
        </w:rPr>
        <w:t xml:space="preserve">. </w:t>
      </w:r>
      <w:r w:rsidR="00C671E6" w:rsidRPr="006A5B8C">
        <w:rPr>
          <w:b/>
          <w:bCs/>
        </w:rPr>
        <w:t xml:space="preserve">Termin dostawy </w:t>
      </w:r>
      <w:r w:rsidR="00421679" w:rsidRPr="006A5B8C">
        <w:rPr>
          <w:b/>
          <w:bCs/>
        </w:rPr>
        <w:t>kompletnego</w:t>
      </w:r>
      <w:r w:rsidR="009F1F2C" w:rsidRPr="006A5B8C">
        <w:rPr>
          <w:b/>
          <w:bCs/>
        </w:rPr>
        <w:t xml:space="preserve"> przedmiotu leasingu</w:t>
      </w:r>
      <w:r w:rsidR="006D5DD1" w:rsidRPr="006A5B8C">
        <w:rPr>
          <w:b/>
          <w:bCs/>
        </w:rPr>
        <w:t>:</w:t>
      </w:r>
    </w:p>
    <w:p w:rsidR="00972823" w:rsidRPr="006F3606" w:rsidRDefault="00067E2A" w:rsidP="006F3606">
      <w:pPr>
        <w:jc w:val="both"/>
        <w:rPr>
          <w:b/>
          <w:color w:val="FF0000"/>
        </w:rPr>
      </w:pPr>
      <w:r>
        <w:t>Ostateczny</w:t>
      </w:r>
      <w:r w:rsidR="00972823" w:rsidRPr="006A5B8C">
        <w:t xml:space="preserve"> termin </w:t>
      </w:r>
      <w:r w:rsidR="006F3606">
        <w:t xml:space="preserve">dostawy koparko-ładowarki: </w:t>
      </w:r>
      <w:r w:rsidR="006F3606" w:rsidRPr="004A0AC4">
        <w:rPr>
          <w:b/>
        </w:rPr>
        <w:t>do</w:t>
      </w:r>
      <w:r w:rsidR="006F3606" w:rsidRPr="004A0AC4">
        <w:t xml:space="preserve">  </w:t>
      </w:r>
      <w:r w:rsidR="004A0AC4" w:rsidRPr="004A0AC4">
        <w:rPr>
          <w:b/>
        </w:rPr>
        <w:t>3</w:t>
      </w:r>
      <w:r w:rsidR="006F3606" w:rsidRPr="004A0AC4">
        <w:rPr>
          <w:b/>
        </w:rPr>
        <w:t>1 października 2018</w:t>
      </w:r>
      <w:r w:rsidR="004A0AC4" w:rsidRPr="004A0AC4">
        <w:rPr>
          <w:b/>
        </w:rPr>
        <w:t xml:space="preserve"> </w:t>
      </w:r>
      <w:r w:rsidR="006F3606" w:rsidRPr="004A0AC4">
        <w:rPr>
          <w:b/>
        </w:rPr>
        <w:t xml:space="preserve">r. </w:t>
      </w:r>
      <w:r w:rsidR="004A0AC4">
        <w:t xml:space="preserve">Wcześniejszy termin dostawy będzie oceniany </w:t>
      </w:r>
      <w:r w:rsidR="009B061A">
        <w:t>zgodnie z kryterium oceny ofert</w:t>
      </w:r>
      <w:r w:rsidR="004A0AC4">
        <w:t xml:space="preserve"> – „termin dostawy”.</w:t>
      </w:r>
    </w:p>
    <w:p w:rsidR="006E71EF" w:rsidRPr="00A659E4" w:rsidRDefault="006E71EF" w:rsidP="00BF61B7">
      <w:pPr>
        <w:ind w:firstLine="567"/>
        <w:jc w:val="both"/>
        <w:rPr>
          <w:b/>
          <w:sz w:val="28"/>
          <w:szCs w:val="28"/>
        </w:rPr>
      </w:pPr>
    </w:p>
    <w:p w:rsidR="00160A79" w:rsidRPr="00A659E4" w:rsidRDefault="00160A79" w:rsidP="00160A79">
      <w:pPr>
        <w:tabs>
          <w:tab w:val="right" w:leader="underscore" w:pos="9072"/>
        </w:tabs>
        <w:jc w:val="both"/>
        <w:rPr>
          <w:b/>
          <w:bCs/>
        </w:rPr>
      </w:pPr>
      <w:r w:rsidRPr="00A659E4">
        <w:rPr>
          <w:b/>
          <w:bCs/>
        </w:rPr>
        <w:t xml:space="preserve">2. Okres leasingowania : </w:t>
      </w:r>
      <w:r w:rsidR="006A5B8C">
        <w:rPr>
          <w:b/>
          <w:bCs/>
        </w:rPr>
        <w:t>36</w:t>
      </w:r>
      <w:r w:rsidRPr="00705F62">
        <w:rPr>
          <w:b/>
          <w:bCs/>
        </w:rPr>
        <w:t xml:space="preserve"> miesięcy, licząc</w:t>
      </w:r>
      <w:r w:rsidRPr="00A659E4">
        <w:rPr>
          <w:b/>
          <w:bCs/>
        </w:rPr>
        <w:t xml:space="preserve"> od protokolarnego terminu odbioru bez zastrzeżeń dostarczonego przedmiotu leasingu.</w:t>
      </w:r>
    </w:p>
    <w:p w:rsidR="00160A79" w:rsidRPr="006F4A21" w:rsidRDefault="00160A79" w:rsidP="00BF61B7">
      <w:pPr>
        <w:ind w:firstLine="567"/>
        <w:jc w:val="both"/>
        <w:rPr>
          <w:b/>
          <w:color w:val="FF0000"/>
          <w:sz w:val="22"/>
          <w:szCs w:val="22"/>
        </w:rPr>
      </w:pPr>
    </w:p>
    <w:p w:rsidR="008E4BBA" w:rsidRPr="006F4A21" w:rsidRDefault="008E4BBA" w:rsidP="00BF61B7">
      <w:pPr>
        <w:ind w:firstLine="567"/>
        <w:jc w:val="both"/>
        <w:rPr>
          <w:b/>
          <w:color w:val="FF0000"/>
          <w:sz w:val="22"/>
          <w:szCs w:val="22"/>
        </w:rPr>
      </w:pPr>
    </w:p>
    <w:p w:rsidR="008E4BBA" w:rsidRPr="00EA1BED" w:rsidRDefault="008E4BBA" w:rsidP="002D50BC">
      <w:pPr>
        <w:jc w:val="both"/>
        <w:rPr>
          <w:b/>
          <w:bCs/>
        </w:rPr>
      </w:pPr>
      <w:r w:rsidRPr="00EA1BED">
        <w:rPr>
          <w:b/>
          <w:bCs/>
        </w:rPr>
        <w:t>V</w:t>
      </w:r>
      <w:r w:rsidR="005B6400" w:rsidRPr="00EA1BED">
        <w:rPr>
          <w:b/>
          <w:bCs/>
        </w:rPr>
        <w:t>I</w:t>
      </w:r>
      <w:r w:rsidRPr="00EA1BED">
        <w:rPr>
          <w:b/>
          <w:bCs/>
        </w:rPr>
        <w:t xml:space="preserve">. WARUNKI </w:t>
      </w:r>
      <w:r w:rsidR="002D50BC" w:rsidRPr="00EA1BED">
        <w:rPr>
          <w:b/>
          <w:bCs/>
        </w:rPr>
        <w:t>PŁATNOŚCI</w:t>
      </w:r>
    </w:p>
    <w:p w:rsidR="002D50BC" w:rsidRPr="00EA1BED" w:rsidRDefault="002D50BC" w:rsidP="002D50BC">
      <w:pPr>
        <w:jc w:val="both"/>
        <w:rPr>
          <w:bCs/>
        </w:rPr>
      </w:pPr>
      <w:r w:rsidRPr="00EA1BED">
        <w:rPr>
          <w:bCs/>
        </w:rPr>
        <w:t xml:space="preserve">1. Zamawiający określa jako wiążący sposób finansowania zamówienia - leasing operacyjny </w:t>
      </w:r>
      <w:r w:rsidR="00152D0D">
        <w:rPr>
          <w:bCs/>
        </w:rPr>
        <w:br/>
      </w:r>
      <w:r w:rsidRPr="00EA1BED">
        <w:rPr>
          <w:bCs/>
        </w:rPr>
        <w:t xml:space="preserve">(w rozumieniu ustawy i podatku dochodowym od osób prawnych – </w:t>
      </w:r>
      <w:proofErr w:type="spellStart"/>
      <w:r w:rsidRPr="00EA1BED">
        <w:rPr>
          <w:bCs/>
        </w:rPr>
        <w:t>tj</w:t>
      </w:r>
      <w:proofErr w:type="spellEnd"/>
      <w:r w:rsidRPr="00EA1BED">
        <w:rPr>
          <w:bCs/>
        </w:rPr>
        <w:t xml:space="preserve"> Dz. U. 201</w:t>
      </w:r>
      <w:r w:rsidR="008D6617" w:rsidRPr="00EA1BED">
        <w:rPr>
          <w:bCs/>
        </w:rPr>
        <w:t>7</w:t>
      </w:r>
      <w:r w:rsidRPr="00EA1BED">
        <w:rPr>
          <w:bCs/>
        </w:rPr>
        <w:t xml:space="preserve"> nr 74, poz. </w:t>
      </w:r>
      <w:r w:rsidR="008D6617" w:rsidRPr="00EA1BED">
        <w:rPr>
          <w:bCs/>
        </w:rPr>
        <w:t>2343</w:t>
      </w:r>
      <w:r w:rsidRPr="00EA1BED">
        <w:rPr>
          <w:bCs/>
        </w:rPr>
        <w:t xml:space="preserve"> ze zm.)</w:t>
      </w:r>
    </w:p>
    <w:p w:rsidR="00A779BB" w:rsidRPr="00D97AB4" w:rsidRDefault="002D50BC" w:rsidP="002D50BC">
      <w:pPr>
        <w:jc w:val="both"/>
        <w:rPr>
          <w:bCs/>
        </w:rPr>
      </w:pPr>
      <w:r w:rsidRPr="00D97AB4">
        <w:rPr>
          <w:bCs/>
        </w:rPr>
        <w:t>2.</w:t>
      </w:r>
      <w:r w:rsidR="008D6617" w:rsidRPr="00D97AB4">
        <w:rPr>
          <w:bCs/>
        </w:rPr>
        <w:t xml:space="preserve"> </w:t>
      </w:r>
      <w:r w:rsidRPr="00D97AB4">
        <w:rPr>
          <w:bCs/>
        </w:rPr>
        <w:t xml:space="preserve">Opłata inicjalna w wysokości </w:t>
      </w:r>
      <w:r w:rsidR="006A5B8C">
        <w:rPr>
          <w:b/>
          <w:bCs/>
        </w:rPr>
        <w:t>4</w:t>
      </w:r>
      <w:r w:rsidRPr="00C471DB">
        <w:rPr>
          <w:b/>
          <w:bCs/>
        </w:rPr>
        <w:t>0%</w:t>
      </w:r>
      <w:r w:rsidR="005376A0" w:rsidRPr="00C471DB">
        <w:rPr>
          <w:b/>
          <w:bCs/>
        </w:rPr>
        <w:t xml:space="preserve"> </w:t>
      </w:r>
      <w:r w:rsidR="00C87314">
        <w:rPr>
          <w:b/>
          <w:bCs/>
        </w:rPr>
        <w:t xml:space="preserve">wartości netto przedmiotu zamówienia </w:t>
      </w:r>
      <w:r w:rsidR="005376A0" w:rsidRPr="00D97AB4">
        <w:rPr>
          <w:bCs/>
        </w:rPr>
        <w:t>zostanie uiszczona przez Zamawiającego (leasingobiorcę) po podpisaniu umowy leasingu</w:t>
      </w:r>
      <w:r w:rsidR="00741BB5">
        <w:rPr>
          <w:bCs/>
        </w:rPr>
        <w:t xml:space="preserve"> w terminie do 7 dni </w:t>
      </w:r>
      <w:r w:rsidR="00331060" w:rsidRPr="00721A35">
        <w:rPr>
          <w:bCs/>
        </w:rPr>
        <w:t xml:space="preserve">na podstawie </w:t>
      </w:r>
      <w:r w:rsidR="00741BB5" w:rsidRPr="00721A35">
        <w:rPr>
          <w:bCs/>
        </w:rPr>
        <w:t xml:space="preserve">prawidłowo </w:t>
      </w:r>
      <w:r w:rsidR="00331060" w:rsidRPr="00721A35">
        <w:rPr>
          <w:bCs/>
        </w:rPr>
        <w:t>wystawionej faktury</w:t>
      </w:r>
      <w:r w:rsidR="005376A0" w:rsidRPr="00721A35">
        <w:rPr>
          <w:bCs/>
        </w:rPr>
        <w:t>, a następnie odbędzie</w:t>
      </w:r>
      <w:r w:rsidR="00A779BB" w:rsidRPr="00721A35">
        <w:rPr>
          <w:bCs/>
        </w:rPr>
        <w:t xml:space="preserve"> się odbiór przedmiotu leasingu.</w:t>
      </w:r>
    </w:p>
    <w:p w:rsidR="002D50BC" w:rsidRPr="006F4A21" w:rsidRDefault="00190553" w:rsidP="002D50BC">
      <w:pPr>
        <w:jc w:val="both"/>
        <w:rPr>
          <w:bCs/>
          <w:color w:val="FF0000"/>
        </w:rPr>
      </w:pPr>
      <w:r w:rsidRPr="00C471DB">
        <w:rPr>
          <w:bCs/>
        </w:rPr>
        <w:t xml:space="preserve">3. </w:t>
      </w:r>
      <w:r w:rsidR="00A779BB" w:rsidRPr="00C471DB">
        <w:rPr>
          <w:bCs/>
        </w:rPr>
        <w:t xml:space="preserve">Zamawiający przewiduje </w:t>
      </w:r>
      <w:r w:rsidR="006A5B8C">
        <w:rPr>
          <w:bCs/>
        </w:rPr>
        <w:t>36</w:t>
      </w:r>
      <w:r w:rsidR="00A779BB" w:rsidRPr="00C471DB">
        <w:rPr>
          <w:bCs/>
        </w:rPr>
        <w:t>-miesięczny okres leasingu</w:t>
      </w:r>
      <w:r w:rsidR="00783358">
        <w:rPr>
          <w:bCs/>
        </w:rPr>
        <w:t xml:space="preserve"> (opłata wstępna + </w:t>
      </w:r>
      <w:r w:rsidR="006A5B8C">
        <w:rPr>
          <w:bCs/>
        </w:rPr>
        <w:t>35</w:t>
      </w:r>
      <w:r w:rsidR="00783358">
        <w:rPr>
          <w:bCs/>
        </w:rPr>
        <w:t xml:space="preserve"> miesięcznych rat le</w:t>
      </w:r>
      <w:r w:rsidR="009B061A">
        <w:rPr>
          <w:bCs/>
        </w:rPr>
        <w:t>a</w:t>
      </w:r>
      <w:r w:rsidR="00783358">
        <w:rPr>
          <w:bCs/>
        </w:rPr>
        <w:t>singowych</w:t>
      </w:r>
      <w:r w:rsidR="006A5B8C">
        <w:rPr>
          <w:bCs/>
        </w:rPr>
        <w:t xml:space="preserve"> , w</w:t>
      </w:r>
      <w:r w:rsidR="00690DDF">
        <w:rPr>
          <w:bCs/>
        </w:rPr>
        <w:t>raz z ostatnią ratą le</w:t>
      </w:r>
      <w:r w:rsidR="003D76E1">
        <w:rPr>
          <w:bCs/>
        </w:rPr>
        <w:t>a</w:t>
      </w:r>
      <w:r w:rsidR="00690DDF">
        <w:rPr>
          <w:bCs/>
        </w:rPr>
        <w:t xml:space="preserve">singową </w:t>
      </w:r>
      <w:r w:rsidR="003D76E1">
        <w:rPr>
          <w:bCs/>
        </w:rPr>
        <w:t>wykup</w:t>
      </w:r>
      <w:r w:rsidR="00783358">
        <w:rPr>
          <w:bCs/>
        </w:rPr>
        <w:t>)</w:t>
      </w:r>
      <w:r w:rsidR="00783358" w:rsidRPr="00C471DB">
        <w:rPr>
          <w:bCs/>
        </w:rPr>
        <w:t>.</w:t>
      </w:r>
      <w:r w:rsidR="00A779BB" w:rsidRPr="00C471DB">
        <w:rPr>
          <w:bCs/>
        </w:rPr>
        <w:t xml:space="preserve"> W okresie </w:t>
      </w:r>
      <w:r w:rsidR="00AA4A98" w:rsidRPr="00C471DB">
        <w:rPr>
          <w:bCs/>
        </w:rPr>
        <w:t>leasingu</w:t>
      </w:r>
      <w:r w:rsidR="00A779BB" w:rsidRPr="00C471DB">
        <w:rPr>
          <w:bCs/>
        </w:rPr>
        <w:t xml:space="preserve"> Zamawiający uiści na rzecz Wykonawcy (</w:t>
      </w:r>
      <w:r w:rsidR="00AA4A98" w:rsidRPr="00C471DB">
        <w:rPr>
          <w:bCs/>
        </w:rPr>
        <w:t>leasingodawcy</w:t>
      </w:r>
      <w:r w:rsidR="00A779BB" w:rsidRPr="00C471DB">
        <w:rPr>
          <w:bCs/>
        </w:rPr>
        <w:t xml:space="preserve">) </w:t>
      </w:r>
      <w:r w:rsidR="006A5B8C">
        <w:rPr>
          <w:bCs/>
        </w:rPr>
        <w:t>35</w:t>
      </w:r>
      <w:r w:rsidR="00A779BB" w:rsidRPr="00C471DB">
        <w:rPr>
          <w:bCs/>
        </w:rPr>
        <w:t xml:space="preserve"> miesięcznych rat leasingowych</w:t>
      </w:r>
      <w:r w:rsidR="00783358">
        <w:rPr>
          <w:bCs/>
        </w:rPr>
        <w:t xml:space="preserve">. </w:t>
      </w:r>
      <w:r w:rsidR="00A779BB" w:rsidRPr="00C471DB">
        <w:rPr>
          <w:bCs/>
        </w:rPr>
        <w:t>Raty leasingowe</w:t>
      </w:r>
      <w:r w:rsidR="00AA4A98" w:rsidRPr="00C471DB">
        <w:rPr>
          <w:bCs/>
        </w:rPr>
        <w:t xml:space="preserve"> ustalone </w:t>
      </w:r>
      <w:r w:rsidR="00C471DB">
        <w:rPr>
          <w:b/>
          <w:bCs/>
          <w:u w:val="single"/>
        </w:rPr>
        <w:t xml:space="preserve">ze </w:t>
      </w:r>
      <w:r w:rsidR="00C471DB" w:rsidRPr="00C471DB">
        <w:rPr>
          <w:b/>
          <w:bCs/>
          <w:u w:val="single"/>
        </w:rPr>
        <w:t>stałym</w:t>
      </w:r>
      <w:r w:rsidR="00AA4A98" w:rsidRPr="00C471DB">
        <w:rPr>
          <w:b/>
          <w:bCs/>
          <w:u w:val="single"/>
        </w:rPr>
        <w:t xml:space="preserve"> oprocentowaniem</w:t>
      </w:r>
      <w:r w:rsidR="00AA4A98" w:rsidRPr="00C471DB">
        <w:rPr>
          <w:bCs/>
        </w:rPr>
        <w:t xml:space="preserve">, płatne co miesiąc, w terminie określonym </w:t>
      </w:r>
      <w:r w:rsidR="006A5B8C">
        <w:rPr>
          <w:bCs/>
        </w:rPr>
        <w:br/>
      </w:r>
      <w:r w:rsidR="00AA4A98" w:rsidRPr="00C471DB">
        <w:rPr>
          <w:bCs/>
        </w:rPr>
        <w:t>w h</w:t>
      </w:r>
      <w:r w:rsidRPr="00C471DB">
        <w:rPr>
          <w:bCs/>
        </w:rPr>
        <w:t>armonogramie opłat leasingowych, który będzie załącznikiem do umowy.</w:t>
      </w:r>
    </w:p>
    <w:p w:rsidR="00336B7E" w:rsidRPr="006F4A21" w:rsidRDefault="00190553" w:rsidP="002D50BC">
      <w:pPr>
        <w:jc w:val="both"/>
        <w:rPr>
          <w:b/>
          <w:bCs/>
          <w:color w:val="FF0000"/>
        </w:rPr>
      </w:pPr>
      <w:r w:rsidRPr="00B466F1">
        <w:rPr>
          <w:b/>
          <w:bCs/>
        </w:rPr>
        <w:t xml:space="preserve">4. </w:t>
      </w:r>
      <w:r w:rsidR="00336B7E" w:rsidRPr="00B466F1">
        <w:rPr>
          <w:b/>
          <w:bCs/>
        </w:rPr>
        <w:t>Wartość</w:t>
      </w:r>
      <w:r w:rsidRPr="00B466F1">
        <w:rPr>
          <w:b/>
          <w:bCs/>
        </w:rPr>
        <w:t xml:space="preserve"> wszystkich</w:t>
      </w:r>
      <w:r w:rsidR="000F38D2">
        <w:rPr>
          <w:b/>
          <w:bCs/>
        </w:rPr>
        <w:t xml:space="preserve"> opłat leasingowych Wykonawca (</w:t>
      </w:r>
      <w:r w:rsidRPr="00B466F1">
        <w:rPr>
          <w:b/>
          <w:bCs/>
        </w:rPr>
        <w:t xml:space="preserve">leasingodawca) </w:t>
      </w:r>
      <w:r w:rsidR="00AC2BB8" w:rsidRPr="00B466F1">
        <w:rPr>
          <w:b/>
          <w:bCs/>
        </w:rPr>
        <w:t>zobowiązany jest wskazać w formularzu cenowym.</w:t>
      </w:r>
      <w:r w:rsidR="00AC2BB8" w:rsidRPr="006F4A21">
        <w:rPr>
          <w:b/>
          <w:bCs/>
          <w:color w:val="FF0000"/>
        </w:rPr>
        <w:t xml:space="preserve"> </w:t>
      </w:r>
    </w:p>
    <w:p w:rsidR="00190553" w:rsidRPr="008C3B2B" w:rsidRDefault="003871AB" w:rsidP="002D50BC">
      <w:pPr>
        <w:jc w:val="both"/>
        <w:rPr>
          <w:bCs/>
        </w:rPr>
      </w:pPr>
      <w:r w:rsidRPr="008C3B2B">
        <w:rPr>
          <w:bCs/>
        </w:rPr>
        <w:t>5. Opłata końcowa 1% - wartości przedmiotu leasingu.</w:t>
      </w:r>
    </w:p>
    <w:p w:rsidR="003871AB" w:rsidRPr="003D76E1" w:rsidRDefault="003871AB" w:rsidP="00FD668E">
      <w:pPr>
        <w:ind w:left="284" w:hanging="284"/>
        <w:jc w:val="both"/>
        <w:rPr>
          <w:bCs/>
        </w:rPr>
      </w:pPr>
      <w:r w:rsidRPr="00ED6E74">
        <w:rPr>
          <w:bCs/>
        </w:rPr>
        <w:t>6.</w:t>
      </w:r>
      <w:r w:rsidR="00FD668E" w:rsidRPr="00ED6E74">
        <w:rPr>
          <w:bCs/>
        </w:rPr>
        <w:t xml:space="preserve"> </w:t>
      </w:r>
      <w:r w:rsidRPr="00ED6E74">
        <w:rPr>
          <w:bCs/>
        </w:rPr>
        <w:t>Opłata za wykup zostanie uiszczona po podpisaniu umowy kupna – sprzedaży lub wystawieniu faktury przenoszącej własność pojazdu z Wykonawcy (leasingodawcy) na Zamawiającego</w:t>
      </w:r>
      <w:r w:rsidRPr="003D76E1">
        <w:rPr>
          <w:bCs/>
        </w:rPr>
        <w:t xml:space="preserve">, w terminie </w:t>
      </w:r>
      <w:r w:rsidR="00ED6E74" w:rsidRPr="003D76E1">
        <w:rPr>
          <w:bCs/>
        </w:rPr>
        <w:t>14</w:t>
      </w:r>
      <w:r w:rsidRPr="003D76E1">
        <w:rPr>
          <w:bCs/>
        </w:rPr>
        <w:t xml:space="preserve"> dni od dnia wystawieni</w:t>
      </w:r>
      <w:r w:rsidR="002412DF" w:rsidRPr="003D76E1">
        <w:rPr>
          <w:bCs/>
        </w:rPr>
        <w:t xml:space="preserve">a stosownej faktury VAT. Umowa kupna – sprzedaży </w:t>
      </w:r>
      <w:r w:rsidR="007D7416" w:rsidRPr="003D76E1">
        <w:rPr>
          <w:bCs/>
        </w:rPr>
        <w:t>lub faktura przenosząca własność pojazdu zostanie zawarta / wystawiona do 3</w:t>
      </w:r>
      <w:r w:rsidR="00BA5007" w:rsidRPr="003D76E1">
        <w:rPr>
          <w:bCs/>
        </w:rPr>
        <w:t>0 dni licząc od daty upływu</w:t>
      </w:r>
      <w:r w:rsidR="007D7416" w:rsidRPr="003D76E1">
        <w:rPr>
          <w:bCs/>
        </w:rPr>
        <w:t xml:space="preserve"> okresu leasingu (ostatniego dnia obowiązywania umowy leasingu). </w:t>
      </w:r>
      <w:r w:rsidR="004164AE" w:rsidRPr="003D76E1">
        <w:rPr>
          <w:bCs/>
        </w:rPr>
        <w:t xml:space="preserve">Zamawiający akceptuje również rozwiązanie uiszczenia wartości wykupu wraz z ostatnią ratą leasingową po czym Zamawiający otrzyma stosowną fakturę zakupu lub umowę </w:t>
      </w:r>
      <w:r w:rsidR="00BA5007" w:rsidRPr="003D76E1">
        <w:rPr>
          <w:bCs/>
        </w:rPr>
        <w:t>sprzedaży</w:t>
      </w:r>
      <w:r w:rsidR="004164AE" w:rsidRPr="003D76E1">
        <w:rPr>
          <w:bCs/>
        </w:rPr>
        <w:t>.</w:t>
      </w:r>
    </w:p>
    <w:p w:rsidR="004164AE" w:rsidRPr="008C3B2B" w:rsidRDefault="00AA4ECB" w:rsidP="002D50BC">
      <w:pPr>
        <w:jc w:val="both"/>
        <w:rPr>
          <w:bCs/>
        </w:rPr>
      </w:pPr>
      <w:r w:rsidRPr="008C3B2B">
        <w:rPr>
          <w:bCs/>
        </w:rPr>
        <w:t>7. Od</w:t>
      </w:r>
      <w:r w:rsidR="00525906" w:rsidRPr="008C3B2B">
        <w:rPr>
          <w:bCs/>
        </w:rPr>
        <w:t xml:space="preserve">pisów amortyzacyjnych w okresie </w:t>
      </w:r>
      <w:r w:rsidRPr="008C3B2B">
        <w:rPr>
          <w:bCs/>
        </w:rPr>
        <w:t>leasingu dokonuje Wykonawca</w:t>
      </w:r>
      <w:r w:rsidR="00AA178D" w:rsidRPr="008C3B2B">
        <w:rPr>
          <w:bCs/>
        </w:rPr>
        <w:t xml:space="preserve"> </w:t>
      </w:r>
      <w:r w:rsidRPr="008C3B2B">
        <w:rPr>
          <w:bCs/>
        </w:rPr>
        <w:t>(leasingodawca).</w:t>
      </w:r>
    </w:p>
    <w:p w:rsidR="00AA4ECB" w:rsidRPr="006F4A21" w:rsidRDefault="00AA4ECB" w:rsidP="002D50BC">
      <w:pPr>
        <w:jc w:val="both"/>
        <w:rPr>
          <w:b/>
          <w:color w:val="FF0000"/>
          <w:sz w:val="22"/>
          <w:szCs w:val="22"/>
        </w:rPr>
      </w:pPr>
    </w:p>
    <w:p w:rsidR="00972823" w:rsidRPr="006F4A21" w:rsidRDefault="00972823" w:rsidP="003F5BED">
      <w:pPr>
        <w:jc w:val="both"/>
        <w:rPr>
          <w:b/>
          <w:bCs/>
          <w:color w:val="FF0000"/>
          <w:sz w:val="22"/>
          <w:szCs w:val="22"/>
        </w:rPr>
      </w:pPr>
    </w:p>
    <w:p w:rsidR="00972823" w:rsidRPr="00AF00A5" w:rsidRDefault="006B5E28" w:rsidP="003F5BED">
      <w:pPr>
        <w:jc w:val="both"/>
        <w:rPr>
          <w:b/>
          <w:bCs/>
        </w:rPr>
      </w:pPr>
      <w:r w:rsidRPr="00AF00A5">
        <w:rPr>
          <w:b/>
          <w:bCs/>
        </w:rPr>
        <w:lastRenderedPageBreak/>
        <w:t>V</w:t>
      </w:r>
      <w:r w:rsidR="00AA4ECB" w:rsidRPr="00AF00A5">
        <w:rPr>
          <w:b/>
          <w:bCs/>
        </w:rPr>
        <w:t>I</w:t>
      </w:r>
      <w:r w:rsidR="005B6400" w:rsidRPr="00AF00A5">
        <w:rPr>
          <w:b/>
          <w:bCs/>
        </w:rPr>
        <w:t>I</w:t>
      </w:r>
      <w:r w:rsidR="00972823" w:rsidRPr="00AF00A5">
        <w:rPr>
          <w:b/>
          <w:bCs/>
        </w:rPr>
        <w:t>.</w:t>
      </w:r>
      <w:r w:rsidRPr="00AF00A5">
        <w:rPr>
          <w:b/>
          <w:bCs/>
        </w:rPr>
        <w:t xml:space="preserve"> </w:t>
      </w:r>
      <w:r w:rsidR="00972823" w:rsidRPr="00AF00A5">
        <w:rPr>
          <w:b/>
          <w:bCs/>
        </w:rPr>
        <w:t>WARUNKI UDZIAŁU W POSTĘPOWANIU ORAZ OPIS SPOSOBU DOKONYWANIA OCENY SPEŁNIENIA TYCH WARUNKÓW</w:t>
      </w:r>
    </w:p>
    <w:p w:rsidR="00972823" w:rsidRPr="00AF00A5" w:rsidRDefault="00972823" w:rsidP="003F5BED">
      <w:pPr>
        <w:jc w:val="both"/>
        <w:rPr>
          <w:b/>
          <w:bCs/>
        </w:rPr>
      </w:pPr>
    </w:p>
    <w:p w:rsidR="003E444C" w:rsidRPr="009B061A" w:rsidRDefault="003E444C" w:rsidP="009B061A">
      <w:pPr>
        <w:numPr>
          <w:ilvl w:val="3"/>
          <w:numId w:val="3"/>
        </w:numPr>
        <w:tabs>
          <w:tab w:val="left" w:pos="284"/>
        </w:tabs>
        <w:spacing w:after="40"/>
        <w:ind w:left="0" w:firstLine="0"/>
        <w:jc w:val="both"/>
      </w:pPr>
      <w:r w:rsidRPr="00AF00A5">
        <w:t xml:space="preserve">O udzielenie zamówienia mogą ubiegać się Wykonawcy, którzy: </w:t>
      </w:r>
    </w:p>
    <w:p w:rsidR="003E444C" w:rsidRPr="00152D0D" w:rsidRDefault="003E444C" w:rsidP="003E444C">
      <w:pPr>
        <w:tabs>
          <w:tab w:val="right" w:pos="284"/>
          <w:tab w:val="left" w:pos="408"/>
        </w:tabs>
        <w:autoSpaceDE w:val="0"/>
        <w:autoSpaceDN w:val="0"/>
        <w:adjustRightInd w:val="0"/>
        <w:ind w:left="1980" w:hanging="1413"/>
        <w:jc w:val="both"/>
      </w:pPr>
      <w:r w:rsidRPr="00152D0D">
        <w:t>1) nie podlegają wykluczeniu.</w:t>
      </w:r>
    </w:p>
    <w:p w:rsidR="003E444C" w:rsidRPr="00152D0D" w:rsidRDefault="003E444C" w:rsidP="003E444C">
      <w:pPr>
        <w:tabs>
          <w:tab w:val="right" w:pos="284"/>
          <w:tab w:val="left" w:pos="408"/>
        </w:tabs>
        <w:autoSpaceDE w:val="0"/>
        <w:autoSpaceDN w:val="0"/>
        <w:adjustRightInd w:val="0"/>
        <w:ind w:left="851"/>
        <w:jc w:val="both"/>
      </w:pPr>
      <w:r w:rsidRPr="00152D0D">
        <w:t xml:space="preserve">O udzielenie zamówienia mogą się ubiegać Wykonawcy , którzy nie podlegają wykluczeniu na podstawie art. 24 ust 1 pkt 12-23 oraz art. 24 ust. 5 pkt 1,2,3,4,5,6,7,8 </w:t>
      </w:r>
      <w:proofErr w:type="spellStart"/>
      <w:r w:rsidRPr="00152D0D">
        <w:t>Pzp</w:t>
      </w:r>
      <w:proofErr w:type="spellEnd"/>
      <w:r w:rsidRPr="00152D0D">
        <w:t>. Zamawiający uzna, że warunek jest spełniony, gdy Wykonawca oświadczy, że nie ma podstaw do wykluczenia go z postępowania i stan ten będzie wynikał z dołączonych dokumentów.</w:t>
      </w:r>
    </w:p>
    <w:p w:rsidR="003E444C" w:rsidRPr="009B061A" w:rsidRDefault="003E444C" w:rsidP="009B061A">
      <w:pPr>
        <w:tabs>
          <w:tab w:val="right" w:pos="284"/>
          <w:tab w:val="left" w:pos="408"/>
        </w:tabs>
        <w:autoSpaceDE w:val="0"/>
        <w:autoSpaceDN w:val="0"/>
        <w:adjustRightInd w:val="0"/>
        <w:ind w:left="851" w:hanging="284"/>
        <w:jc w:val="both"/>
      </w:pPr>
      <w:r w:rsidRPr="00152D0D">
        <w:t xml:space="preserve">2)  spełniają warunki udziału w postępowaniu, o  których mowa w art.22  ustawy </w:t>
      </w:r>
      <w:proofErr w:type="spellStart"/>
      <w:r w:rsidRPr="00152D0D">
        <w:t>Pzp</w:t>
      </w:r>
      <w:proofErr w:type="spellEnd"/>
      <w:r w:rsidRPr="00152D0D">
        <w:t xml:space="preserve"> :</w:t>
      </w:r>
    </w:p>
    <w:p w:rsidR="003E444C" w:rsidRPr="00152D0D" w:rsidRDefault="00152D0D" w:rsidP="003E444C">
      <w:pPr>
        <w:spacing w:after="142"/>
        <w:ind w:left="1276" w:right="136" w:hanging="283"/>
      </w:pPr>
      <w:r w:rsidRPr="00152D0D">
        <w:rPr>
          <w:b/>
        </w:rPr>
        <w:t>a) p</w:t>
      </w:r>
      <w:r w:rsidR="003E444C" w:rsidRPr="00152D0D">
        <w:rPr>
          <w:b/>
        </w:rPr>
        <w:t>osiadają kompetencję lub uprawnienia do prowadzenia określonej działalności zawodowej, o ile wynika to z odrębnych przepisów</w:t>
      </w:r>
      <w:r w:rsidR="003E444C" w:rsidRPr="00152D0D">
        <w:t xml:space="preserve"> </w:t>
      </w:r>
      <w:r w:rsidR="003E444C" w:rsidRPr="00152D0D">
        <w:br/>
        <w:t>Zamawiający nie stawia w tym zakresie wymagań .</w:t>
      </w:r>
    </w:p>
    <w:p w:rsidR="003E444C" w:rsidRPr="00152D0D" w:rsidRDefault="00152D0D" w:rsidP="00727532">
      <w:pPr>
        <w:pStyle w:val="Tekstblokowy"/>
        <w:numPr>
          <w:ilvl w:val="0"/>
          <w:numId w:val="15"/>
        </w:numPr>
        <w:ind w:right="0" w:hanging="218"/>
        <w:rPr>
          <w:b w:val="0"/>
          <w:bCs w:val="0"/>
          <w:color w:val="auto"/>
          <w:sz w:val="24"/>
          <w:szCs w:val="24"/>
        </w:rPr>
      </w:pPr>
      <w:r w:rsidRPr="00152D0D">
        <w:rPr>
          <w:bCs w:val="0"/>
          <w:color w:val="auto"/>
          <w:sz w:val="24"/>
          <w:szCs w:val="24"/>
        </w:rPr>
        <w:t>znajdują</w:t>
      </w:r>
      <w:r w:rsidR="003E444C" w:rsidRPr="00152D0D">
        <w:rPr>
          <w:bCs w:val="0"/>
          <w:color w:val="auto"/>
          <w:sz w:val="24"/>
          <w:szCs w:val="24"/>
        </w:rPr>
        <w:t xml:space="preserve"> się w sytuacji ekonomicznej lub finansowej zapewniającej wykonanie zamówienia</w:t>
      </w:r>
      <w:r w:rsidR="003E444C" w:rsidRPr="00152D0D">
        <w:rPr>
          <w:color w:val="auto"/>
          <w:sz w:val="24"/>
          <w:szCs w:val="24"/>
        </w:rPr>
        <w:t xml:space="preserve"> </w:t>
      </w:r>
      <w:r w:rsidR="003E444C" w:rsidRPr="00152D0D">
        <w:rPr>
          <w:color w:val="auto"/>
          <w:sz w:val="24"/>
          <w:szCs w:val="24"/>
        </w:rPr>
        <w:br/>
      </w:r>
      <w:r w:rsidR="003E444C" w:rsidRPr="00152D0D">
        <w:rPr>
          <w:b w:val="0"/>
          <w:color w:val="auto"/>
          <w:sz w:val="24"/>
          <w:szCs w:val="24"/>
        </w:rPr>
        <w:t>Zamawiający nie stawia w tym zakresie wymagań.</w:t>
      </w:r>
    </w:p>
    <w:p w:rsidR="00152D0D" w:rsidRPr="00152D0D" w:rsidRDefault="00152D0D" w:rsidP="00727532">
      <w:pPr>
        <w:pStyle w:val="Tekstblokowy"/>
        <w:numPr>
          <w:ilvl w:val="0"/>
          <w:numId w:val="15"/>
        </w:numPr>
        <w:ind w:right="0" w:hanging="218"/>
        <w:rPr>
          <w:b w:val="0"/>
          <w:bCs w:val="0"/>
          <w:color w:val="auto"/>
          <w:sz w:val="24"/>
          <w:szCs w:val="24"/>
        </w:rPr>
      </w:pPr>
      <w:r w:rsidRPr="00152D0D">
        <w:rPr>
          <w:bCs w:val="0"/>
          <w:color w:val="auto"/>
          <w:sz w:val="24"/>
          <w:szCs w:val="24"/>
        </w:rPr>
        <w:t>posiadają  zdolności techniczne lub zawodowe do wykonania zamówienia,</w:t>
      </w:r>
    </w:p>
    <w:p w:rsidR="007F337E" w:rsidRPr="00144A76" w:rsidRDefault="00152D0D" w:rsidP="00144A76">
      <w:pPr>
        <w:pStyle w:val="Tekstblokowy"/>
        <w:ind w:left="1353" w:right="0" w:firstLine="0"/>
        <w:rPr>
          <w:bCs w:val="0"/>
          <w:color w:val="auto"/>
          <w:sz w:val="24"/>
          <w:szCs w:val="24"/>
        </w:rPr>
      </w:pPr>
      <w:r w:rsidRPr="00152D0D">
        <w:rPr>
          <w:b w:val="0"/>
          <w:color w:val="auto"/>
          <w:sz w:val="24"/>
          <w:szCs w:val="24"/>
        </w:rPr>
        <w:t>Zamawiający nie stawia w tym zakresie wymagań.</w:t>
      </w:r>
    </w:p>
    <w:p w:rsidR="00DA6BFE" w:rsidRPr="00144A76" w:rsidRDefault="0004016A" w:rsidP="00727532">
      <w:pPr>
        <w:numPr>
          <w:ilvl w:val="0"/>
          <w:numId w:val="3"/>
        </w:numPr>
        <w:tabs>
          <w:tab w:val="right" w:pos="284"/>
          <w:tab w:val="left" w:pos="408"/>
          <w:tab w:val="left" w:pos="851"/>
        </w:tabs>
        <w:autoSpaceDE w:val="0"/>
        <w:autoSpaceDN w:val="0"/>
        <w:adjustRightInd w:val="0"/>
        <w:ind w:left="284" w:hanging="284"/>
        <w:jc w:val="both"/>
      </w:pPr>
      <w:r w:rsidRPr="00144A76">
        <w:t xml:space="preserve">Ocena spełnienia ww. warunków dokonana zostanie w oparciu o informacje zawarte </w:t>
      </w:r>
      <w:r w:rsidR="00152D0D" w:rsidRPr="00144A76">
        <w:br/>
      </w:r>
      <w:r w:rsidRPr="00144A76">
        <w:t xml:space="preserve">w oświadczeniach i dokumentach wyszczególnionych </w:t>
      </w:r>
      <w:r w:rsidR="002F00D3" w:rsidRPr="00144A76">
        <w:t xml:space="preserve">w pkt </w:t>
      </w:r>
      <w:r w:rsidR="00152D0D" w:rsidRPr="00144A76">
        <w:t>X</w:t>
      </w:r>
      <w:r w:rsidRPr="00144A76">
        <w:t xml:space="preserve"> </w:t>
      </w:r>
      <w:r w:rsidR="00152D0D" w:rsidRPr="00144A76">
        <w:t>niniejszej specyfikacji</w:t>
      </w:r>
      <w:r w:rsidRPr="00144A76">
        <w:t xml:space="preserve">. Z treści załączonych dokumentów musi wynikać jednoznacznie, iż ww. warunki </w:t>
      </w:r>
      <w:r w:rsidR="00A3380B" w:rsidRPr="00144A76">
        <w:t>Wykonawca</w:t>
      </w:r>
      <w:r w:rsidRPr="00144A76">
        <w:t xml:space="preserve"> spełnił nie później niż na dzień składania ofert.</w:t>
      </w:r>
    </w:p>
    <w:p w:rsidR="000E68A7" w:rsidRPr="00144A76" w:rsidRDefault="000E68A7" w:rsidP="00727532">
      <w:pPr>
        <w:pStyle w:val="Akapitzlist"/>
        <w:numPr>
          <w:ilvl w:val="0"/>
          <w:numId w:val="3"/>
        </w:numPr>
        <w:tabs>
          <w:tab w:val="left" w:pos="284"/>
        </w:tabs>
        <w:spacing w:after="40"/>
        <w:ind w:left="284" w:hanging="284"/>
        <w:jc w:val="both"/>
        <w:rPr>
          <w:bCs/>
          <w:u w:val="single"/>
        </w:rPr>
      </w:pPr>
      <w:r w:rsidRPr="00144A76">
        <w:rPr>
          <w:iCs/>
        </w:rPr>
        <w:t xml:space="preserve">Wykonawca </w:t>
      </w:r>
      <w:r w:rsidRPr="00144A76">
        <w:t>może w celu potwierdzenia spełniania warunków, o których</w:t>
      </w:r>
      <w:r w:rsidR="00537274" w:rsidRPr="00144A76">
        <w:t xml:space="preserve"> mowa w </w:t>
      </w:r>
      <w:r w:rsidRPr="00144A76">
        <w:t xml:space="preserve">niniejszej SIWZ </w:t>
      </w:r>
      <w:r w:rsidR="00537274" w:rsidRPr="00144A76">
        <w:t xml:space="preserve">może </w:t>
      </w:r>
      <w:r w:rsidRPr="00144A76">
        <w:t>w stosownych sytuacjach oraz w odniesieniu do konkretnego zamówienia, lub jego części, polegać na zdolnościach technicznych lub zawodowych lub sytuacji finansowej lub ekonomicznej innych podmiotów, niezależnie od charakteru prawnego łączących go z nim stosunków prawnych.</w:t>
      </w:r>
    </w:p>
    <w:p w:rsidR="000E68A7" w:rsidRPr="00144A76" w:rsidRDefault="000E68A7" w:rsidP="00727532">
      <w:pPr>
        <w:pStyle w:val="Akapitzlist"/>
        <w:numPr>
          <w:ilvl w:val="0"/>
          <w:numId w:val="3"/>
        </w:numPr>
        <w:spacing w:after="40"/>
        <w:ind w:left="284" w:hanging="284"/>
        <w:jc w:val="both"/>
      </w:pPr>
      <w:r w:rsidRPr="00144A76">
        <w:rPr>
          <w:iCs/>
        </w:rPr>
        <w:t xml:space="preserve">Zamawiający jednocześnie informuje, iż „stosowna sytuacja” o której mowa </w:t>
      </w:r>
      <w:r w:rsidR="00144A76" w:rsidRPr="00144A76">
        <w:rPr>
          <w:iCs/>
        </w:rPr>
        <w:t>wyżej</w:t>
      </w:r>
      <w:r w:rsidRPr="00144A76">
        <w:t xml:space="preserve"> wystąpi wyłącznie w przypadku kiedy:</w:t>
      </w:r>
    </w:p>
    <w:p w:rsidR="000E68A7" w:rsidRPr="00144A76" w:rsidRDefault="000E68A7" w:rsidP="00727532">
      <w:pPr>
        <w:pStyle w:val="Akapitzlist"/>
        <w:numPr>
          <w:ilvl w:val="0"/>
          <w:numId w:val="4"/>
        </w:numPr>
        <w:spacing w:after="40"/>
        <w:jc w:val="both"/>
      </w:pPr>
      <w:r w:rsidRPr="00144A76">
        <w:t>Wykonawca, który polega na zdolnościach lub sytuacji innych podmiotów udowodni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261673" w:rsidRPr="00AF00A5" w:rsidRDefault="000E68A7" w:rsidP="00727532">
      <w:pPr>
        <w:pStyle w:val="Akapitzlist"/>
        <w:numPr>
          <w:ilvl w:val="0"/>
          <w:numId w:val="4"/>
        </w:numPr>
        <w:spacing w:after="40"/>
        <w:jc w:val="both"/>
      </w:pPr>
      <w:r w:rsidRPr="00144A76">
        <w:t>Zamawiający oceni, czy udostępniane wykonawcy przez inne podmioty zdolności techniczne lub zawodowe lub ich sytuacja finansowa lub ekonomiczna, pozwalają na wykazanie przez wykonawcę spełniania warunków udziału w postępowaniu oraz zbada, czy nie zachodzą wobec tego podmiotu podstawy wykluczenia, o których mowa w art. 24 ust. 1 pkt 13–22 i ust. 5.</w:t>
      </w:r>
    </w:p>
    <w:p w:rsidR="00496702" w:rsidRPr="00AF00A5" w:rsidRDefault="00834645" w:rsidP="00727532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rPr>
          <w:rFonts w:eastAsia="Calibri"/>
        </w:rPr>
      </w:pPr>
      <w:r w:rsidRPr="00AF00A5">
        <w:rPr>
          <w:rFonts w:eastAsia="Calibri"/>
        </w:rPr>
        <w:t xml:space="preserve">W przypadku zamiaru powierzenia zamówienia podwykonawcy </w:t>
      </w:r>
      <w:r w:rsidR="00496702" w:rsidRPr="00AF00A5">
        <w:rPr>
          <w:rFonts w:eastAsia="Calibri"/>
        </w:rPr>
        <w:t xml:space="preserve">wg art 36b ustawy </w:t>
      </w:r>
      <w:proofErr w:type="spellStart"/>
      <w:r w:rsidR="00496702" w:rsidRPr="00AF00A5">
        <w:rPr>
          <w:rFonts w:eastAsia="Calibri"/>
        </w:rPr>
        <w:t>Pzp</w:t>
      </w:r>
      <w:proofErr w:type="spellEnd"/>
      <w:r w:rsidR="00496702" w:rsidRPr="00AF00A5">
        <w:rPr>
          <w:rFonts w:eastAsia="Calibri"/>
        </w:rPr>
        <w:t>:</w:t>
      </w:r>
    </w:p>
    <w:p w:rsidR="00496702" w:rsidRPr="00AF00A5" w:rsidRDefault="00496702" w:rsidP="00727532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ind w:left="851" w:hanging="284"/>
        <w:rPr>
          <w:rFonts w:eastAsia="Calibri"/>
        </w:rPr>
      </w:pPr>
      <w:r w:rsidRPr="00AF00A5">
        <w:rPr>
          <w:rFonts w:eastAsia="Calibri"/>
        </w:rPr>
        <w:t>Wykonawca może powierzyć wykonanie części zamówienia podwykonawcy.</w:t>
      </w:r>
    </w:p>
    <w:p w:rsidR="00496702" w:rsidRPr="00AF00A5" w:rsidRDefault="00496702" w:rsidP="00727532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ind w:left="851" w:hanging="284"/>
        <w:rPr>
          <w:rFonts w:eastAsia="Calibri"/>
        </w:rPr>
      </w:pPr>
      <w:r w:rsidRPr="00AF00A5">
        <w:rPr>
          <w:rFonts w:eastAsia="Calibri"/>
        </w:rPr>
        <w:t>Zamawiający żąda wskazania przez Wykonawcę części zamówienia, których wykonanie zamierza powierzyć podwykonawcom i podania przez Wykonawcę firm podwykonawców</w:t>
      </w:r>
    </w:p>
    <w:p w:rsidR="00496702" w:rsidRPr="00AF00A5" w:rsidRDefault="00496702" w:rsidP="00727532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ind w:left="851" w:hanging="284"/>
        <w:rPr>
          <w:rFonts w:eastAsia="Calibri"/>
        </w:rPr>
      </w:pPr>
      <w:r w:rsidRPr="00AF00A5">
        <w:rPr>
          <w:rFonts w:eastAsia="Calibri"/>
        </w:rPr>
        <w:t xml:space="preserve">Jeżeli zmiana albo rezygnacja z podwykonawcy dotyczy podmiotu, na którego zasoby wykonawca się powoływał, na zasadach w art 22a ust 1, w celu wykazania spełnienia warunków udziału w postępowaniu, wykonawca jest obowiązany </w:t>
      </w:r>
      <w:r w:rsidRPr="00AF00A5">
        <w:t>wykazać</w:t>
      </w:r>
      <w:r w:rsidRPr="00AF00A5">
        <w:rPr>
          <w:rFonts w:eastAsia="Calibri"/>
        </w:rPr>
        <w:t xml:space="preserve"> Zamawiającemu, że proponowany inny podwykonawca lub wykonawca samodzielnie spełnia je w stopniu nie mniejszym niż podwykonawca, na którego zasoby Wykonawca powoływał się w trakcie postępowania o udzielenie zamówienia.</w:t>
      </w:r>
    </w:p>
    <w:p w:rsidR="00496702" w:rsidRPr="00AF00A5" w:rsidRDefault="00496702" w:rsidP="00727532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ind w:left="851" w:hanging="284"/>
        <w:rPr>
          <w:rFonts w:eastAsia="Calibri"/>
        </w:rPr>
      </w:pPr>
      <w:r w:rsidRPr="00AF00A5">
        <w:rPr>
          <w:rFonts w:eastAsia="Calibri"/>
        </w:rPr>
        <w:lastRenderedPageBreak/>
        <w:t>Powierzenie wykonania części zamówienia podwykonawcom nie zwalnia wykonawcy z odpowiedzialności za należyte wykonanie tego zamówienia.</w:t>
      </w:r>
    </w:p>
    <w:p w:rsidR="00496702" w:rsidRPr="00144A76" w:rsidRDefault="00496702" w:rsidP="00E027EC">
      <w:pPr>
        <w:tabs>
          <w:tab w:val="left" w:pos="709"/>
        </w:tabs>
        <w:ind w:left="851" w:hanging="284"/>
        <w:jc w:val="both"/>
        <w:rPr>
          <w:b/>
          <w:bCs/>
        </w:rPr>
      </w:pPr>
      <w:r w:rsidRPr="00144A76">
        <w:t xml:space="preserve">5. W przypadku zamiaru powierzenia realizacji zamówienia Podwykonawcy Wykonawca zobowiązany jest wskazać w </w:t>
      </w:r>
      <w:r w:rsidR="00326794" w:rsidRPr="00144A76">
        <w:t>oświadczeniu</w:t>
      </w:r>
      <w:r w:rsidRPr="00144A76">
        <w:t xml:space="preserve"> stanowiącym </w:t>
      </w:r>
      <w:r w:rsidR="009A79BE" w:rsidRPr="009B061A">
        <w:rPr>
          <w:b/>
        </w:rPr>
        <w:t>Z</w:t>
      </w:r>
      <w:r w:rsidRPr="009B061A">
        <w:rPr>
          <w:b/>
        </w:rPr>
        <w:t xml:space="preserve">ałącznik nr </w:t>
      </w:r>
      <w:r w:rsidR="009B061A">
        <w:rPr>
          <w:b/>
        </w:rPr>
        <w:t>5</w:t>
      </w:r>
      <w:r w:rsidRPr="009B061A">
        <w:t xml:space="preserve"> do </w:t>
      </w:r>
      <w:r w:rsidR="009B061A">
        <w:t>SIWZ</w:t>
      </w:r>
      <w:r w:rsidRPr="00144A76">
        <w:t xml:space="preserve"> , </w:t>
      </w:r>
      <w:r w:rsidR="00326794" w:rsidRPr="00144A76">
        <w:t xml:space="preserve">zakres </w:t>
      </w:r>
      <w:r w:rsidRPr="00144A76">
        <w:t xml:space="preserve">zamówienia, których wykonanie powierzy Podwykonawcy lub na jakie zasoby się </w:t>
      </w:r>
      <w:r w:rsidR="00A95861" w:rsidRPr="00144A76">
        <w:t>p</w:t>
      </w:r>
      <w:r w:rsidRPr="00144A76">
        <w:t>owołuje</w:t>
      </w:r>
      <w:r w:rsidRPr="00144A76">
        <w:rPr>
          <w:b/>
          <w:bCs/>
        </w:rPr>
        <w:t>.</w:t>
      </w:r>
    </w:p>
    <w:p w:rsidR="00BE4003" w:rsidRPr="00144A76" w:rsidRDefault="005A236E" w:rsidP="00CA12AB">
      <w:pPr>
        <w:tabs>
          <w:tab w:val="left" w:pos="709"/>
        </w:tabs>
        <w:ind w:left="851" w:hanging="425"/>
        <w:jc w:val="both"/>
      </w:pPr>
      <w:r w:rsidRPr="00144A76">
        <w:t>6</w:t>
      </w:r>
      <w:r w:rsidR="00BE4003" w:rsidRPr="00144A76">
        <w:t>.</w:t>
      </w:r>
      <w:r w:rsidR="00CA12AB" w:rsidRPr="00144A76">
        <w:t xml:space="preserve">   </w:t>
      </w:r>
      <w:r w:rsidR="00BE4003" w:rsidRPr="00144A76">
        <w:t xml:space="preserve"> Podmiot, który zobowiązał się do udostępniania zasobów odpowiada solidarnie </w:t>
      </w:r>
      <w:r w:rsidR="00CA12AB" w:rsidRPr="00144A76">
        <w:t xml:space="preserve"> </w:t>
      </w:r>
      <w:r w:rsidR="00BE4003" w:rsidRPr="00144A76">
        <w:t xml:space="preserve">z wykonawcą za szkodę zamawiającego powstałą wskutek nieudostępnienia tych zasobów, chyba </w:t>
      </w:r>
      <w:r w:rsidR="00CA12AB" w:rsidRPr="00144A76">
        <w:t xml:space="preserve">  </w:t>
      </w:r>
      <w:r w:rsidR="00BE4003" w:rsidRPr="00144A76">
        <w:t>że za nieudostępnienie zasobów nie ponosi winy.</w:t>
      </w:r>
    </w:p>
    <w:p w:rsidR="00E027EC" w:rsidRPr="00144A76" w:rsidRDefault="00E027EC" w:rsidP="006E2C9E">
      <w:pPr>
        <w:ind w:left="851" w:hanging="425"/>
      </w:pPr>
      <w:r w:rsidRPr="00144A76">
        <w:t xml:space="preserve">7. </w:t>
      </w:r>
      <w:r w:rsidR="00CA12AB" w:rsidRPr="00144A76">
        <w:t xml:space="preserve">   </w:t>
      </w:r>
      <w:r w:rsidRPr="00144A76">
        <w:t xml:space="preserve"> Zamawiający wyklucza z postępowania Wykonawców, którzy nie wykażą spełnienia warunków udziału w postępowaniu.</w:t>
      </w:r>
    </w:p>
    <w:p w:rsidR="00E027EC" w:rsidRPr="00144A76" w:rsidRDefault="003867BD" w:rsidP="00CA12AB">
      <w:pPr>
        <w:ind w:firstLine="426"/>
      </w:pPr>
      <w:r w:rsidRPr="00144A76">
        <w:t>8</w:t>
      </w:r>
      <w:r w:rsidR="00E027EC" w:rsidRPr="00144A76">
        <w:t xml:space="preserve">. </w:t>
      </w:r>
      <w:r w:rsidR="00CA12AB" w:rsidRPr="00144A76">
        <w:t xml:space="preserve">    </w:t>
      </w:r>
      <w:r w:rsidR="00E027EC" w:rsidRPr="00144A76">
        <w:t>Ofertę Wykonawcy wykluczonego uznaje się za odrzuconą.</w:t>
      </w:r>
    </w:p>
    <w:p w:rsidR="00E027EC" w:rsidRPr="00AF00A5" w:rsidRDefault="00E027EC" w:rsidP="00E027EC">
      <w:pPr>
        <w:tabs>
          <w:tab w:val="left" w:pos="709"/>
        </w:tabs>
        <w:jc w:val="both"/>
        <w:rPr>
          <w:b/>
          <w:bCs/>
          <w:sz w:val="22"/>
          <w:szCs w:val="22"/>
        </w:rPr>
      </w:pPr>
    </w:p>
    <w:p w:rsidR="00496702" w:rsidRPr="00AF00A5" w:rsidRDefault="00496702" w:rsidP="00496702">
      <w:pPr>
        <w:pStyle w:val="Akapitzlist"/>
        <w:spacing w:after="40"/>
        <w:jc w:val="both"/>
      </w:pPr>
    </w:p>
    <w:p w:rsidR="00C16ADB" w:rsidRPr="000C0118" w:rsidRDefault="00C87249" w:rsidP="00C16ADB">
      <w:pPr>
        <w:jc w:val="both"/>
        <w:rPr>
          <w:b/>
          <w:bCs/>
        </w:rPr>
      </w:pPr>
      <w:r w:rsidRPr="000C0118">
        <w:rPr>
          <w:b/>
          <w:bCs/>
        </w:rPr>
        <w:t>V</w:t>
      </w:r>
      <w:r w:rsidR="008D6617" w:rsidRPr="000C0118">
        <w:rPr>
          <w:b/>
          <w:bCs/>
        </w:rPr>
        <w:t>II</w:t>
      </w:r>
      <w:r w:rsidR="005B6400" w:rsidRPr="000C0118">
        <w:rPr>
          <w:b/>
          <w:bCs/>
        </w:rPr>
        <w:t>I</w:t>
      </w:r>
      <w:r w:rsidR="00C16ADB" w:rsidRPr="000C0118">
        <w:rPr>
          <w:b/>
          <w:bCs/>
        </w:rPr>
        <w:t>. PODSTAWY WYKLUCZENIA</w:t>
      </w:r>
    </w:p>
    <w:p w:rsidR="00027CD0" w:rsidRPr="000C0118" w:rsidRDefault="00027CD0" w:rsidP="000F09B0">
      <w:pPr>
        <w:jc w:val="both"/>
        <w:rPr>
          <w:bCs/>
        </w:rPr>
      </w:pPr>
    </w:p>
    <w:p w:rsidR="0095651A" w:rsidRPr="000C0118" w:rsidRDefault="0095651A" w:rsidP="00727532">
      <w:pPr>
        <w:numPr>
          <w:ilvl w:val="3"/>
          <w:numId w:val="3"/>
        </w:numPr>
        <w:ind w:left="567" w:hanging="709"/>
        <w:jc w:val="both"/>
        <w:rPr>
          <w:bCs/>
        </w:rPr>
      </w:pPr>
      <w:r w:rsidRPr="000C0118">
        <w:rPr>
          <w:bCs/>
        </w:rPr>
        <w:t xml:space="preserve">O udzielenie zamówienia mogą ubiegać się Wykonawcy, którzy spełniają warunki udziału w postępowaniu i nie podlegają wykluczeniu na podstawie okoliczności , o których mowa w art. 24 ust.1 ustawy </w:t>
      </w:r>
      <w:proofErr w:type="spellStart"/>
      <w:r w:rsidRPr="000C0118">
        <w:rPr>
          <w:bCs/>
        </w:rPr>
        <w:t>Pzp</w:t>
      </w:r>
      <w:proofErr w:type="spellEnd"/>
      <w:r w:rsidR="000F09B0" w:rsidRPr="000C0118">
        <w:rPr>
          <w:bCs/>
        </w:rPr>
        <w:t>.</w:t>
      </w:r>
    </w:p>
    <w:p w:rsidR="00C87249" w:rsidRPr="000C0118" w:rsidRDefault="000D512F" w:rsidP="002E1FFA">
      <w:pPr>
        <w:tabs>
          <w:tab w:val="left" w:pos="567"/>
        </w:tabs>
        <w:spacing w:after="40"/>
        <w:ind w:left="567" w:hanging="709"/>
        <w:jc w:val="both"/>
        <w:rPr>
          <w:bCs/>
        </w:rPr>
      </w:pPr>
      <w:r w:rsidRPr="000C0118">
        <w:rPr>
          <w:bCs/>
        </w:rPr>
        <w:t xml:space="preserve">2.   </w:t>
      </w:r>
      <w:r w:rsidR="002E1FFA" w:rsidRPr="000C0118">
        <w:rPr>
          <w:bCs/>
        </w:rPr>
        <w:t xml:space="preserve">  </w:t>
      </w:r>
      <w:r w:rsidR="00CA12AB" w:rsidRPr="000C0118">
        <w:rPr>
          <w:bCs/>
        </w:rPr>
        <w:t xml:space="preserve"> </w:t>
      </w:r>
      <w:r w:rsidR="002E1FFA" w:rsidRPr="000C0118">
        <w:rPr>
          <w:bCs/>
        </w:rPr>
        <w:t xml:space="preserve"> </w:t>
      </w:r>
      <w:r w:rsidR="0095651A" w:rsidRPr="000C0118">
        <w:rPr>
          <w:bCs/>
        </w:rPr>
        <w:t xml:space="preserve">W przypadku wspólnego ubiegania się dwóch lub więcej Wykonawców o udzielenie niniejszego </w:t>
      </w:r>
      <w:r w:rsidR="000F09B0" w:rsidRPr="000C0118">
        <w:rPr>
          <w:bCs/>
        </w:rPr>
        <w:t>zamówienia</w:t>
      </w:r>
      <w:r w:rsidR="0095651A" w:rsidRPr="000C0118">
        <w:rPr>
          <w:bCs/>
        </w:rPr>
        <w:t xml:space="preserve">, żadne ze </w:t>
      </w:r>
      <w:r w:rsidR="000F09B0" w:rsidRPr="000C0118">
        <w:rPr>
          <w:bCs/>
        </w:rPr>
        <w:t>wspólnie</w:t>
      </w:r>
      <w:r w:rsidR="0095651A" w:rsidRPr="000C0118">
        <w:rPr>
          <w:bCs/>
        </w:rPr>
        <w:t xml:space="preserve"> ubiegających się wykonawców nie może podlegać wykluczeniu na </w:t>
      </w:r>
      <w:r w:rsidR="000F09B0" w:rsidRPr="000C0118">
        <w:rPr>
          <w:bCs/>
        </w:rPr>
        <w:t>podstawie</w:t>
      </w:r>
      <w:r w:rsidR="0095651A" w:rsidRPr="000C0118">
        <w:rPr>
          <w:bCs/>
        </w:rPr>
        <w:t xml:space="preserve"> okoliczności o których mowa w ust</w:t>
      </w:r>
      <w:r w:rsidR="001B418A">
        <w:rPr>
          <w:bCs/>
        </w:rPr>
        <w:t xml:space="preserve"> </w:t>
      </w:r>
      <w:r w:rsidR="0095651A" w:rsidRPr="000C0118">
        <w:rPr>
          <w:bCs/>
        </w:rPr>
        <w:t>1.</w:t>
      </w:r>
    </w:p>
    <w:p w:rsidR="00ED1B7D" w:rsidRPr="001B418A" w:rsidRDefault="001B418A" w:rsidP="00727532">
      <w:pPr>
        <w:numPr>
          <w:ilvl w:val="0"/>
          <w:numId w:val="14"/>
        </w:numPr>
        <w:spacing w:after="40"/>
        <w:ind w:hanging="862"/>
        <w:jc w:val="both"/>
        <w:rPr>
          <w:bCs/>
          <w:u w:val="single"/>
        </w:rPr>
      </w:pPr>
      <w:r>
        <w:t xml:space="preserve">Dodatkowo </w:t>
      </w:r>
      <w:r w:rsidR="00ED1B7D" w:rsidRPr="001B418A">
        <w:t xml:space="preserve">Zamawiający, na podstawie art. 24 ust. 5 pkt 1 i 8 ustawy </w:t>
      </w:r>
      <w:proofErr w:type="spellStart"/>
      <w:r w:rsidR="00ED1B7D" w:rsidRPr="001B418A">
        <w:t>Pzp</w:t>
      </w:r>
      <w:proofErr w:type="spellEnd"/>
      <w:r w:rsidR="00ED1B7D" w:rsidRPr="001B418A">
        <w:t>, wykluczy również z postępowania o udzielenie zamówienia wykonawcę tj.:</w:t>
      </w:r>
    </w:p>
    <w:p w:rsidR="00ED1B7D" w:rsidRPr="00E001A9" w:rsidRDefault="00ED1B7D" w:rsidP="00727532">
      <w:pPr>
        <w:pStyle w:val="Nagwek2"/>
        <w:keepNext w:val="0"/>
        <w:numPr>
          <w:ilvl w:val="0"/>
          <w:numId w:val="20"/>
        </w:numPr>
        <w:tabs>
          <w:tab w:val="left" w:pos="708"/>
        </w:tabs>
        <w:spacing w:before="12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E001A9">
        <w:rPr>
          <w:rFonts w:ascii="Times New Roman" w:hAnsi="Times New Roman"/>
          <w:b w:val="0"/>
          <w:i w:val="0"/>
          <w:sz w:val="24"/>
          <w:szCs w:val="24"/>
        </w:rPr>
        <w:t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z 2016 r. poz. 615).</w:t>
      </w:r>
    </w:p>
    <w:p w:rsidR="00ED1B7D" w:rsidRDefault="00ED1B7D" w:rsidP="00727532">
      <w:pPr>
        <w:pStyle w:val="Nagwek2"/>
        <w:keepNext w:val="0"/>
        <w:numPr>
          <w:ilvl w:val="0"/>
          <w:numId w:val="21"/>
        </w:numPr>
        <w:tabs>
          <w:tab w:val="left" w:pos="708"/>
        </w:tabs>
        <w:spacing w:before="120"/>
        <w:ind w:left="1418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E001A9">
        <w:rPr>
          <w:rFonts w:ascii="Times New Roman" w:hAnsi="Times New Roman"/>
          <w:b w:val="0"/>
          <w:i w:val="0"/>
          <w:sz w:val="24"/>
          <w:szCs w:val="24"/>
        </w:rPr>
        <w:t xml:space="preserve">naruszył obowiązki dotyczące płatności podatków, opłat lub składek na ubezpieczenia społeczne lub zdrowotne, co Zamawiający jest w stanie wykazać za pomocą stosownych środków dowodowych, z wyjątkiem przypadku, o którym mowa w art. 24 ust. 1 pkt 15 ustawy </w:t>
      </w:r>
      <w:proofErr w:type="spellStart"/>
      <w:r w:rsidRPr="00E001A9">
        <w:rPr>
          <w:rFonts w:ascii="Times New Roman" w:hAnsi="Times New Roman"/>
          <w:b w:val="0"/>
          <w:i w:val="0"/>
          <w:sz w:val="24"/>
          <w:szCs w:val="24"/>
        </w:rPr>
        <w:t>Pzp</w:t>
      </w:r>
      <w:proofErr w:type="spellEnd"/>
      <w:r w:rsidRPr="00E001A9">
        <w:rPr>
          <w:rFonts w:ascii="Times New Roman" w:hAnsi="Times New Roman"/>
          <w:b w:val="0"/>
          <w:i w:val="0"/>
          <w:sz w:val="24"/>
          <w:szCs w:val="24"/>
        </w:rPr>
        <w:t>, chyba że Wykonawca dokonał płatności należnych podatków, opłat lub składek na ubezpieczenia społeczne lub zdrowotne wraz z odsetkami lub grzywnami lub zawarł wiążące porozumienie w sprawie spłaty tych należności.</w:t>
      </w:r>
    </w:p>
    <w:p w:rsidR="00ED1B7D" w:rsidRPr="001B418A" w:rsidRDefault="00ED1B7D" w:rsidP="00727532">
      <w:pPr>
        <w:pStyle w:val="Akapitzlist"/>
        <w:numPr>
          <w:ilvl w:val="0"/>
          <w:numId w:val="14"/>
        </w:numPr>
      </w:pPr>
      <w:r w:rsidRPr="001B418A">
        <w:t xml:space="preserve">Wykluczenie Wykonawcy nastąpi w przypadkach, o których mowa w art. 24 ust. 7 ustawy </w:t>
      </w:r>
      <w:proofErr w:type="spellStart"/>
      <w:r w:rsidRPr="001B418A">
        <w:t>Pzp</w:t>
      </w:r>
      <w:proofErr w:type="spellEnd"/>
      <w:r w:rsidRPr="001B418A">
        <w:t>.</w:t>
      </w:r>
    </w:p>
    <w:p w:rsidR="00ED1B7D" w:rsidRDefault="00ED1B7D" w:rsidP="00727532">
      <w:pPr>
        <w:pStyle w:val="Akapitzlist"/>
        <w:numPr>
          <w:ilvl w:val="0"/>
          <w:numId w:val="14"/>
        </w:numPr>
        <w:jc w:val="both"/>
      </w:pPr>
      <w:r w:rsidRPr="00B2196A">
        <w:t xml:space="preserve">Wykonawca, który podlega wykluczeniu na podstawie art. 24 ust. 1 pkt 13 i 14 oraz 16–20 lub ust. 5 ustawy </w:t>
      </w:r>
      <w:proofErr w:type="spellStart"/>
      <w:r w:rsidRPr="00B2196A">
        <w:t>Pzp</w:t>
      </w:r>
      <w:proofErr w:type="spellEnd"/>
      <w:r w:rsidRPr="00B2196A">
        <w:t xml:space="preserve">, może przedstawić dowody na to, że podjęte przez niego środki są wystarczające do wykazania jego rzetelności, w szczególności udowodnić naprawienie szkody wyrządzonej przestępstwem lub przestępstwem skarbowym, zadośćuczynienie pieniężne za doznaną krzywdę lub naprawienie szkody, wyczerpujące wyjaśnienie stanu faktycznego oraz współpracę z organami ścigania oraz podjęcie konkretnych środków technicznych, organizacyjnych i kadrowych, które są odpowiednie dla zapobiegania </w:t>
      </w:r>
      <w:r w:rsidRPr="00B2196A">
        <w:lastRenderedPageBreak/>
        <w:t>dalszym przestępstwom lub przestępstwom skarbowym lub nieprawidłowemu postępowaniu Wykonawcy. Przepisu zdania pierwszego nie stosuje się, jeżeli wobec Wykonawcy, będącego podmiotem zbiorowym, orzeczono prawomocnym wyrokiem sądu zakaz ubiegania się o udzielenie zamówienia oraz nie upłynął określony w tym wyroku okres obowiązywania tego zakazu.</w:t>
      </w:r>
    </w:p>
    <w:p w:rsidR="00ED1B7D" w:rsidRPr="00522A67" w:rsidRDefault="00ED1B7D" w:rsidP="00ED1B7D">
      <w:pPr>
        <w:ind w:left="720"/>
        <w:jc w:val="both"/>
      </w:pPr>
      <w:r w:rsidRPr="00522A67">
        <w:t xml:space="preserve">Wykonawca nie podlega wykluczeniu, jeżeli Zamawiający, uwzględniając wagę </w:t>
      </w:r>
      <w:r>
        <w:br/>
      </w:r>
      <w:r w:rsidRPr="00522A67">
        <w:t>i szczególne okoliczności czynu Wykonawcy, uzna przedstawione dowody za wystarczające.</w:t>
      </w:r>
    </w:p>
    <w:p w:rsidR="00ED1B7D" w:rsidRDefault="00ED1B7D" w:rsidP="00727532">
      <w:pPr>
        <w:pStyle w:val="Nagwek2"/>
        <w:numPr>
          <w:ilvl w:val="0"/>
          <w:numId w:val="14"/>
        </w:numPr>
        <w:spacing w:before="120"/>
        <w:rPr>
          <w:rFonts w:ascii="Times New Roman" w:hAnsi="Times New Roman"/>
          <w:b w:val="0"/>
          <w:i w:val="0"/>
          <w:sz w:val="24"/>
          <w:szCs w:val="24"/>
        </w:rPr>
      </w:pPr>
      <w:r w:rsidRPr="00522A67">
        <w:rPr>
          <w:rFonts w:ascii="Times New Roman" w:hAnsi="Times New Roman"/>
          <w:b w:val="0"/>
          <w:i w:val="0"/>
          <w:sz w:val="24"/>
          <w:szCs w:val="24"/>
        </w:rPr>
        <w:t>Zamawiający może wykluczyć Wykonawcę na każdym etapie postępowania, ofertę Wykonawcy wykluczonego uznaje się za odrzuconą.</w:t>
      </w:r>
    </w:p>
    <w:p w:rsidR="00ED1B7D" w:rsidRPr="000C0118" w:rsidRDefault="00ED1B7D" w:rsidP="00ED1B7D">
      <w:pPr>
        <w:spacing w:after="40"/>
        <w:ind w:left="720"/>
        <w:jc w:val="both"/>
        <w:rPr>
          <w:bCs/>
          <w:u w:val="single"/>
        </w:rPr>
      </w:pPr>
    </w:p>
    <w:p w:rsidR="000E68A7" w:rsidRPr="000C0118" w:rsidRDefault="005B6400" w:rsidP="006D774A">
      <w:pPr>
        <w:pStyle w:val="Akapitzlist"/>
        <w:tabs>
          <w:tab w:val="left" w:pos="0"/>
        </w:tabs>
        <w:spacing w:after="40"/>
        <w:ind w:left="0"/>
        <w:jc w:val="both"/>
        <w:rPr>
          <w:b/>
          <w:bCs/>
        </w:rPr>
      </w:pPr>
      <w:r w:rsidRPr="000C0118">
        <w:rPr>
          <w:b/>
          <w:bCs/>
        </w:rPr>
        <w:t>IX</w:t>
      </w:r>
      <w:r w:rsidR="000F09B0" w:rsidRPr="000C0118">
        <w:t>.</w:t>
      </w:r>
      <w:r w:rsidR="000F09B0" w:rsidRPr="000C0118">
        <w:rPr>
          <w:rFonts w:ascii="Calibri" w:hAnsi="Calibri"/>
          <w:b/>
          <w:sz w:val="20"/>
        </w:rPr>
        <w:t xml:space="preserve"> </w:t>
      </w:r>
      <w:r w:rsidR="000F09B0" w:rsidRPr="000C0118">
        <w:rPr>
          <w:b/>
          <w:bCs/>
        </w:rPr>
        <w:t xml:space="preserve"> POCEDURA ODWRÓCONA – art. 24aa</w:t>
      </w:r>
    </w:p>
    <w:p w:rsidR="000F09B0" w:rsidRPr="000C0118" w:rsidRDefault="000F09B0" w:rsidP="000F09B0">
      <w:pPr>
        <w:pStyle w:val="Akapitzlist"/>
        <w:tabs>
          <w:tab w:val="left" w:pos="284"/>
        </w:tabs>
        <w:spacing w:after="40"/>
        <w:ind w:left="284"/>
        <w:jc w:val="both"/>
        <w:rPr>
          <w:bCs/>
        </w:rPr>
      </w:pPr>
      <w:r w:rsidRPr="000C0118">
        <w:rPr>
          <w:bCs/>
        </w:rPr>
        <w:t>Zamawiający przewiduje zastosowanie procedury odwróconej, to znaczy najpierw dokona oceny ofert, a następnie zbada czy wykonawca, którego oferta została oceni</w:t>
      </w:r>
      <w:r w:rsidR="006D774A" w:rsidRPr="000C0118">
        <w:rPr>
          <w:bCs/>
        </w:rPr>
        <w:t xml:space="preserve">ona jako najkorzystniejsza nie podlega wykluczeniu </w:t>
      </w:r>
      <w:r w:rsidR="001B418A">
        <w:rPr>
          <w:bCs/>
        </w:rPr>
        <w:t xml:space="preserve"> i </w:t>
      </w:r>
      <w:r w:rsidR="006D774A" w:rsidRPr="000C0118">
        <w:rPr>
          <w:bCs/>
        </w:rPr>
        <w:t>czy</w:t>
      </w:r>
      <w:r w:rsidR="001B418A">
        <w:rPr>
          <w:bCs/>
        </w:rPr>
        <w:t xml:space="preserve"> spełnia warunki udziału w postę</w:t>
      </w:r>
      <w:r w:rsidR="006D774A" w:rsidRPr="000C0118">
        <w:rPr>
          <w:bCs/>
        </w:rPr>
        <w:t>powaniu.</w:t>
      </w:r>
    </w:p>
    <w:p w:rsidR="006D774A" w:rsidRPr="000C0118" w:rsidRDefault="006D774A" w:rsidP="000F09B0">
      <w:pPr>
        <w:pStyle w:val="Akapitzlist"/>
        <w:tabs>
          <w:tab w:val="left" w:pos="284"/>
        </w:tabs>
        <w:spacing w:after="40"/>
        <w:ind w:left="284"/>
        <w:jc w:val="both"/>
        <w:rPr>
          <w:bCs/>
          <w:u w:val="single"/>
        </w:rPr>
      </w:pPr>
    </w:p>
    <w:p w:rsidR="00972823" w:rsidRPr="000C0118" w:rsidRDefault="008D6617" w:rsidP="00ED10B8">
      <w:pPr>
        <w:tabs>
          <w:tab w:val="right" w:pos="284"/>
          <w:tab w:val="left" w:pos="408"/>
        </w:tabs>
        <w:autoSpaceDE w:val="0"/>
        <w:autoSpaceDN w:val="0"/>
        <w:adjustRightInd w:val="0"/>
        <w:ind w:right="-2"/>
        <w:jc w:val="both"/>
        <w:rPr>
          <w:b/>
          <w:bCs/>
        </w:rPr>
      </w:pPr>
      <w:r w:rsidRPr="000C0118">
        <w:rPr>
          <w:b/>
          <w:bCs/>
        </w:rPr>
        <w:t>X</w:t>
      </w:r>
      <w:r w:rsidR="00972823" w:rsidRPr="000C0118">
        <w:t>.</w:t>
      </w:r>
      <w:r w:rsidR="00D63F6B" w:rsidRPr="000C0118">
        <w:rPr>
          <w:rFonts w:ascii="Calibri" w:hAnsi="Calibri"/>
          <w:b/>
          <w:sz w:val="20"/>
        </w:rPr>
        <w:t xml:space="preserve"> </w:t>
      </w:r>
      <w:r w:rsidR="00972823" w:rsidRPr="000C0118">
        <w:rPr>
          <w:b/>
          <w:bCs/>
        </w:rPr>
        <w:t>WYKAZ OŚWIADCZEŃ LUB DOKUMENTÓW</w:t>
      </w:r>
      <w:r w:rsidR="007617C5" w:rsidRPr="000C0118">
        <w:rPr>
          <w:b/>
          <w:bCs/>
        </w:rPr>
        <w:t xml:space="preserve"> POTWIERDZAJĄCYCH SPEŁNIANIE WARUNKÓW UDZIAŁU W POSTEPOWANIU ORAZ BRAK PODSTAW  WYKLUCZENIA</w:t>
      </w:r>
      <w:r w:rsidR="00B65B83" w:rsidRPr="000C0118">
        <w:rPr>
          <w:b/>
          <w:bCs/>
        </w:rPr>
        <w:t xml:space="preserve">. </w:t>
      </w:r>
    </w:p>
    <w:p w:rsidR="0003759D" w:rsidRPr="000C0118" w:rsidRDefault="0003759D" w:rsidP="00ED10B8">
      <w:pPr>
        <w:tabs>
          <w:tab w:val="right" w:pos="284"/>
          <w:tab w:val="left" w:pos="408"/>
        </w:tabs>
        <w:autoSpaceDE w:val="0"/>
        <w:autoSpaceDN w:val="0"/>
        <w:adjustRightInd w:val="0"/>
        <w:ind w:right="-2"/>
        <w:jc w:val="both"/>
        <w:rPr>
          <w:b/>
          <w:bCs/>
        </w:rPr>
      </w:pPr>
    </w:p>
    <w:p w:rsidR="0003759D" w:rsidRPr="000C0118" w:rsidRDefault="0003759D" w:rsidP="00727532">
      <w:pPr>
        <w:numPr>
          <w:ilvl w:val="0"/>
          <w:numId w:val="10"/>
        </w:numPr>
        <w:tabs>
          <w:tab w:val="right" w:pos="284"/>
          <w:tab w:val="left" w:pos="408"/>
        </w:tabs>
        <w:autoSpaceDE w:val="0"/>
        <w:autoSpaceDN w:val="0"/>
        <w:adjustRightInd w:val="0"/>
        <w:ind w:right="-2"/>
        <w:jc w:val="both"/>
        <w:rPr>
          <w:bCs/>
        </w:rPr>
      </w:pPr>
      <w:r w:rsidRPr="000C0118">
        <w:rPr>
          <w:bCs/>
        </w:rPr>
        <w:t xml:space="preserve">Formularz oferty – </w:t>
      </w:r>
      <w:r w:rsidR="008B407F" w:rsidRPr="00806117">
        <w:rPr>
          <w:b/>
          <w:bCs/>
        </w:rPr>
        <w:t>Za</w:t>
      </w:r>
      <w:r w:rsidR="00905016" w:rsidRPr="00806117">
        <w:rPr>
          <w:b/>
          <w:bCs/>
        </w:rPr>
        <w:t>łącznik</w:t>
      </w:r>
      <w:r w:rsidRPr="00806117">
        <w:rPr>
          <w:b/>
          <w:bCs/>
        </w:rPr>
        <w:t xml:space="preserve"> nr</w:t>
      </w:r>
      <w:r w:rsidR="008B407F" w:rsidRPr="00806117">
        <w:rPr>
          <w:b/>
          <w:bCs/>
        </w:rPr>
        <w:t xml:space="preserve"> 2</w:t>
      </w:r>
      <w:r w:rsidRPr="000C0118">
        <w:rPr>
          <w:bCs/>
        </w:rPr>
        <w:t xml:space="preserve"> do SIWZ</w:t>
      </w:r>
    </w:p>
    <w:p w:rsidR="00FE69BB" w:rsidRPr="000C0118" w:rsidRDefault="0003759D" w:rsidP="00727532">
      <w:pPr>
        <w:numPr>
          <w:ilvl w:val="0"/>
          <w:numId w:val="10"/>
        </w:numPr>
        <w:tabs>
          <w:tab w:val="right" w:pos="284"/>
          <w:tab w:val="left" w:pos="408"/>
        </w:tabs>
        <w:autoSpaceDE w:val="0"/>
        <w:autoSpaceDN w:val="0"/>
        <w:adjustRightInd w:val="0"/>
        <w:ind w:right="-2"/>
        <w:jc w:val="both"/>
        <w:rPr>
          <w:bCs/>
        </w:rPr>
      </w:pPr>
      <w:r w:rsidRPr="000C0118">
        <w:rPr>
          <w:bCs/>
        </w:rPr>
        <w:t>Dokumenty dołączane do formularza oferty:</w:t>
      </w:r>
    </w:p>
    <w:p w:rsidR="0003759D" w:rsidRPr="000C0118" w:rsidRDefault="00412010" w:rsidP="00727532">
      <w:pPr>
        <w:numPr>
          <w:ilvl w:val="1"/>
          <w:numId w:val="10"/>
        </w:numPr>
        <w:tabs>
          <w:tab w:val="right" w:pos="284"/>
          <w:tab w:val="left" w:pos="408"/>
        </w:tabs>
        <w:autoSpaceDE w:val="0"/>
        <w:autoSpaceDN w:val="0"/>
        <w:adjustRightInd w:val="0"/>
        <w:ind w:right="-2"/>
        <w:jc w:val="both"/>
        <w:rPr>
          <w:bCs/>
        </w:rPr>
      </w:pPr>
      <w:r w:rsidRPr="000C0118">
        <w:rPr>
          <w:bCs/>
        </w:rPr>
        <w:t xml:space="preserve">Oświadczenie o braku </w:t>
      </w:r>
      <w:r w:rsidR="002E1FFA" w:rsidRPr="000C0118">
        <w:rPr>
          <w:bCs/>
        </w:rPr>
        <w:t>podstaw</w:t>
      </w:r>
      <w:r w:rsidRPr="000C0118">
        <w:rPr>
          <w:bCs/>
        </w:rPr>
        <w:t xml:space="preserve"> do wykluczenia – </w:t>
      </w:r>
      <w:r w:rsidRPr="00806117">
        <w:rPr>
          <w:b/>
          <w:bCs/>
        </w:rPr>
        <w:t xml:space="preserve">Załącznik Nr </w:t>
      </w:r>
      <w:r w:rsidR="00806117">
        <w:rPr>
          <w:b/>
          <w:bCs/>
        </w:rPr>
        <w:t>4</w:t>
      </w:r>
      <w:r w:rsidR="004B3214" w:rsidRPr="000C0118">
        <w:rPr>
          <w:bCs/>
        </w:rPr>
        <w:t xml:space="preserve"> do SIWZ</w:t>
      </w:r>
    </w:p>
    <w:p w:rsidR="00412010" w:rsidRPr="000C0118" w:rsidRDefault="00412010" w:rsidP="00727532">
      <w:pPr>
        <w:numPr>
          <w:ilvl w:val="1"/>
          <w:numId w:val="10"/>
        </w:numPr>
        <w:tabs>
          <w:tab w:val="right" w:pos="284"/>
          <w:tab w:val="left" w:pos="408"/>
        </w:tabs>
        <w:autoSpaceDE w:val="0"/>
        <w:autoSpaceDN w:val="0"/>
        <w:adjustRightInd w:val="0"/>
        <w:ind w:right="-2"/>
        <w:jc w:val="both"/>
        <w:rPr>
          <w:bCs/>
        </w:rPr>
      </w:pPr>
      <w:r w:rsidRPr="000C0118">
        <w:rPr>
          <w:bCs/>
        </w:rPr>
        <w:t>Oświadczenie o spełnianiu warunków w postępowaniu –</w:t>
      </w:r>
      <w:r w:rsidR="00407C87" w:rsidRPr="000C0118">
        <w:rPr>
          <w:bCs/>
        </w:rPr>
        <w:t xml:space="preserve"> </w:t>
      </w:r>
      <w:r w:rsidR="008B407F" w:rsidRPr="00806117">
        <w:rPr>
          <w:b/>
          <w:bCs/>
        </w:rPr>
        <w:t>Z</w:t>
      </w:r>
      <w:r w:rsidRPr="00806117">
        <w:rPr>
          <w:b/>
          <w:bCs/>
        </w:rPr>
        <w:t xml:space="preserve">ałącznik nr </w:t>
      </w:r>
      <w:r w:rsidR="00806117" w:rsidRPr="00806117">
        <w:rPr>
          <w:b/>
          <w:bCs/>
        </w:rPr>
        <w:t>5</w:t>
      </w:r>
      <w:r w:rsidR="00FB5835" w:rsidRPr="000C0118">
        <w:rPr>
          <w:bCs/>
        </w:rPr>
        <w:t xml:space="preserve"> </w:t>
      </w:r>
      <w:r w:rsidRPr="000C0118">
        <w:rPr>
          <w:bCs/>
        </w:rPr>
        <w:t>do SIWZ</w:t>
      </w:r>
    </w:p>
    <w:p w:rsidR="00412010" w:rsidRPr="000C0118" w:rsidRDefault="00412010" w:rsidP="00727532">
      <w:pPr>
        <w:numPr>
          <w:ilvl w:val="1"/>
          <w:numId w:val="10"/>
        </w:numPr>
        <w:tabs>
          <w:tab w:val="right" w:pos="284"/>
          <w:tab w:val="left" w:pos="408"/>
        </w:tabs>
        <w:autoSpaceDE w:val="0"/>
        <w:autoSpaceDN w:val="0"/>
        <w:adjustRightInd w:val="0"/>
        <w:ind w:left="1418" w:right="-2" w:hanging="698"/>
        <w:jc w:val="both"/>
        <w:rPr>
          <w:bCs/>
        </w:rPr>
      </w:pPr>
      <w:r w:rsidRPr="000C0118">
        <w:rPr>
          <w:bCs/>
        </w:rPr>
        <w:t xml:space="preserve">Jeżeli wykonawca wykazuje spełnienia warunków, o których mowa w art 22 ust 1 </w:t>
      </w:r>
      <w:r w:rsidR="00825622" w:rsidRPr="000C0118">
        <w:rPr>
          <w:bCs/>
        </w:rPr>
        <w:t>ustawy</w:t>
      </w:r>
      <w:r w:rsidRPr="000C0118">
        <w:rPr>
          <w:bCs/>
        </w:rPr>
        <w:t xml:space="preserve"> , polega </w:t>
      </w:r>
      <w:r w:rsidR="00040AD9" w:rsidRPr="000C0118">
        <w:rPr>
          <w:bCs/>
        </w:rPr>
        <w:t xml:space="preserve">na </w:t>
      </w:r>
      <w:r w:rsidR="00825622" w:rsidRPr="000C0118">
        <w:rPr>
          <w:bCs/>
        </w:rPr>
        <w:t>zasobach</w:t>
      </w:r>
      <w:r w:rsidR="00040AD9" w:rsidRPr="000C0118">
        <w:rPr>
          <w:bCs/>
        </w:rPr>
        <w:t xml:space="preserve"> innych podmiotów za zasadach w art 22a </w:t>
      </w:r>
      <w:r w:rsidR="00825622" w:rsidRPr="000C0118">
        <w:rPr>
          <w:bCs/>
        </w:rPr>
        <w:t>ustawy</w:t>
      </w:r>
      <w:r w:rsidR="00040AD9" w:rsidRPr="000C0118">
        <w:rPr>
          <w:bCs/>
        </w:rPr>
        <w:t xml:space="preserve">, a podmioty te </w:t>
      </w:r>
      <w:r w:rsidR="002E1FFA" w:rsidRPr="000C0118">
        <w:rPr>
          <w:bCs/>
        </w:rPr>
        <w:t>będą</w:t>
      </w:r>
      <w:r w:rsidR="00040AD9" w:rsidRPr="000C0118">
        <w:rPr>
          <w:bCs/>
        </w:rPr>
        <w:t xml:space="preserve"> brały udział w realizacji części zamówienia, Zamawiający żąda od Wykonawcy przedstawienia w odniesieniu do tych podmiotów dokumentów wymienionych w punkcie 2.2</w:t>
      </w:r>
      <w:r w:rsidR="00FB5835" w:rsidRPr="000C0118">
        <w:rPr>
          <w:bCs/>
        </w:rPr>
        <w:t xml:space="preserve"> i 2.3</w:t>
      </w:r>
      <w:r w:rsidR="00040AD9" w:rsidRPr="000C0118">
        <w:rPr>
          <w:bCs/>
        </w:rPr>
        <w:t>.</w:t>
      </w:r>
    </w:p>
    <w:p w:rsidR="00040AD9" w:rsidRDefault="009452E9" w:rsidP="00727532">
      <w:pPr>
        <w:numPr>
          <w:ilvl w:val="1"/>
          <w:numId w:val="10"/>
        </w:numPr>
        <w:tabs>
          <w:tab w:val="right" w:pos="284"/>
          <w:tab w:val="left" w:pos="408"/>
        </w:tabs>
        <w:autoSpaceDE w:val="0"/>
        <w:autoSpaceDN w:val="0"/>
        <w:adjustRightInd w:val="0"/>
        <w:ind w:left="1418" w:right="-2" w:hanging="698"/>
        <w:jc w:val="both"/>
        <w:rPr>
          <w:bCs/>
        </w:rPr>
      </w:pPr>
      <w:r w:rsidRPr="000C0118">
        <w:rPr>
          <w:bCs/>
        </w:rPr>
        <w:t>Wszystkie w</w:t>
      </w:r>
      <w:r w:rsidR="002E1FFA" w:rsidRPr="000C0118">
        <w:rPr>
          <w:bCs/>
        </w:rPr>
        <w:t>ymagane od wykonawców dokumenty</w:t>
      </w:r>
      <w:r w:rsidRPr="000C0118">
        <w:rPr>
          <w:bCs/>
        </w:rPr>
        <w:t xml:space="preserve">, oświadczenia i </w:t>
      </w:r>
      <w:r w:rsidR="00825622" w:rsidRPr="000C0118">
        <w:rPr>
          <w:bCs/>
        </w:rPr>
        <w:t>zaświadczenia</w:t>
      </w:r>
      <w:r w:rsidRPr="000C0118">
        <w:rPr>
          <w:bCs/>
        </w:rPr>
        <w:t xml:space="preserve"> powinny </w:t>
      </w:r>
      <w:r w:rsidR="00825622" w:rsidRPr="000C0118">
        <w:rPr>
          <w:bCs/>
        </w:rPr>
        <w:t>przedstawiać</w:t>
      </w:r>
      <w:r w:rsidRPr="000C0118">
        <w:rPr>
          <w:bCs/>
        </w:rPr>
        <w:t xml:space="preserve"> aktualny stan faktyczny i prawny na </w:t>
      </w:r>
      <w:r w:rsidR="00825622" w:rsidRPr="000C0118">
        <w:rPr>
          <w:bCs/>
        </w:rPr>
        <w:t>dzień</w:t>
      </w:r>
      <w:r w:rsidRPr="000C0118">
        <w:rPr>
          <w:bCs/>
        </w:rPr>
        <w:t xml:space="preserve"> otwarcia ofert.</w:t>
      </w:r>
    </w:p>
    <w:p w:rsidR="00E73B32" w:rsidRDefault="00E73B32" w:rsidP="00727532">
      <w:pPr>
        <w:pStyle w:val="Akapitzlist"/>
        <w:numPr>
          <w:ilvl w:val="0"/>
          <w:numId w:val="10"/>
        </w:numPr>
        <w:tabs>
          <w:tab w:val="right" w:pos="284"/>
          <w:tab w:val="left" w:pos="408"/>
        </w:tabs>
        <w:autoSpaceDE w:val="0"/>
        <w:autoSpaceDN w:val="0"/>
        <w:adjustRightInd w:val="0"/>
        <w:ind w:right="-2"/>
        <w:jc w:val="both"/>
        <w:rPr>
          <w:bCs/>
        </w:rPr>
      </w:pPr>
      <w:r w:rsidRPr="000C0118">
        <w:t xml:space="preserve">Do oferty </w:t>
      </w:r>
      <w:r w:rsidR="007764D3" w:rsidRPr="000C0118">
        <w:t xml:space="preserve">– </w:t>
      </w:r>
      <w:r w:rsidR="007764D3" w:rsidRPr="00182537">
        <w:rPr>
          <w:b/>
        </w:rPr>
        <w:t>Załącznik Nr 2</w:t>
      </w:r>
      <w:r w:rsidR="00064ED0" w:rsidRPr="00182537">
        <w:rPr>
          <w:b/>
        </w:rPr>
        <w:t xml:space="preserve"> </w:t>
      </w:r>
      <w:r w:rsidR="00064ED0" w:rsidRPr="00806117">
        <w:t>do SIWZ</w:t>
      </w:r>
      <w:r w:rsidR="00064ED0" w:rsidRPr="00182537">
        <w:rPr>
          <w:b/>
        </w:rPr>
        <w:t xml:space="preserve"> -</w:t>
      </w:r>
      <w:r w:rsidR="00462CFB" w:rsidRPr="000C0118">
        <w:t xml:space="preserve"> </w:t>
      </w:r>
      <w:r w:rsidRPr="000C0118">
        <w:t xml:space="preserve">każdy wykonawca musi dołączyć aktualne na dzień składania ofert oświadczenie </w:t>
      </w:r>
      <w:r w:rsidRPr="001B418A">
        <w:t>w</w:t>
      </w:r>
      <w:r w:rsidR="001B418A">
        <w:t xml:space="preserve"> </w:t>
      </w:r>
      <w:r w:rsidRPr="001B418A">
        <w:t>zakresie</w:t>
      </w:r>
      <w:r w:rsidRPr="000C0118">
        <w:t xml:space="preserve"> wskazanym </w:t>
      </w:r>
      <w:r w:rsidR="002A5919" w:rsidRPr="000C0118">
        <w:t xml:space="preserve">w </w:t>
      </w:r>
      <w:r w:rsidR="002A5919" w:rsidRPr="00182537">
        <w:rPr>
          <w:b/>
        </w:rPr>
        <w:t>Z</w:t>
      </w:r>
      <w:r w:rsidR="00806117">
        <w:rPr>
          <w:b/>
        </w:rPr>
        <w:t>ałączniku nr 4</w:t>
      </w:r>
      <w:r w:rsidRPr="00182537">
        <w:rPr>
          <w:b/>
        </w:rPr>
        <w:t xml:space="preserve"> </w:t>
      </w:r>
      <w:r w:rsidRPr="00806117">
        <w:t>do SIWZ</w:t>
      </w:r>
      <w:r w:rsidR="00806117">
        <w:rPr>
          <w:b/>
        </w:rPr>
        <w:t xml:space="preserve"> oraz Załączniku 5</w:t>
      </w:r>
      <w:r w:rsidR="00CE2A91" w:rsidRPr="00182537">
        <w:rPr>
          <w:b/>
        </w:rPr>
        <w:t xml:space="preserve"> </w:t>
      </w:r>
      <w:r w:rsidR="00CE2A91" w:rsidRPr="00806117">
        <w:t>do SIWZ.</w:t>
      </w:r>
      <w:r w:rsidR="00CE2A91" w:rsidRPr="00182537">
        <w:rPr>
          <w:b/>
        </w:rPr>
        <w:t xml:space="preserve"> </w:t>
      </w:r>
      <w:r w:rsidRPr="000C0118">
        <w:t>Informacje zawarte w oświadczeniu będą</w:t>
      </w:r>
      <w:r w:rsidR="00CE2A91" w:rsidRPr="000C0118">
        <w:t xml:space="preserve"> </w:t>
      </w:r>
      <w:r w:rsidRPr="000C0118">
        <w:t xml:space="preserve">stanowić potwierdzenie, że wykonawca </w:t>
      </w:r>
      <w:r w:rsidRPr="00182537">
        <w:rPr>
          <w:bCs/>
        </w:rPr>
        <w:t>nie podlega wykluczeniu oraz spełnia</w:t>
      </w:r>
      <w:r w:rsidR="00DB44D8" w:rsidRPr="00182537">
        <w:rPr>
          <w:bCs/>
        </w:rPr>
        <w:t xml:space="preserve"> warunki udziału </w:t>
      </w:r>
      <w:r w:rsidR="00806117">
        <w:rPr>
          <w:bCs/>
        </w:rPr>
        <w:br/>
      </w:r>
      <w:r w:rsidR="00DB44D8" w:rsidRPr="00182537">
        <w:rPr>
          <w:bCs/>
        </w:rPr>
        <w:t>w postępowaniu</w:t>
      </w:r>
      <w:r w:rsidR="001B1AA1" w:rsidRPr="00182537">
        <w:rPr>
          <w:bCs/>
        </w:rPr>
        <w:t xml:space="preserve">. </w:t>
      </w:r>
    </w:p>
    <w:p w:rsidR="00E84B9E" w:rsidRPr="00182537" w:rsidRDefault="000056E2" w:rsidP="00727532">
      <w:pPr>
        <w:pStyle w:val="Akapitzlist"/>
        <w:numPr>
          <w:ilvl w:val="0"/>
          <w:numId w:val="10"/>
        </w:numPr>
        <w:tabs>
          <w:tab w:val="right" w:pos="284"/>
          <w:tab w:val="left" w:pos="408"/>
        </w:tabs>
        <w:autoSpaceDE w:val="0"/>
        <w:autoSpaceDN w:val="0"/>
        <w:adjustRightInd w:val="0"/>
        <w:ind w:right="-2"/>
        <w:jc w:val="both"/>
        <w:rPr>
          <w:bCs/>
        </w:rPr>
      </w:pPr>
      <w:r w:rsidRPr="000C0118">
        <w:t>W przypadku wspólnego ubiegania się o zamówienie przez wykonawców</w:t>
      </w:r>
      <w:r w:rsidR="00E84B9E" w:rsidRPr="000C0118">
        <w:t xml:space="preserve">: </w:t>
      </w:r>
    </w:p>
    <w:p w:rsidR="000056E2" w:rsidRPr="000C0118" w:rsidRDefault="00E84B9E" w:rsidP="005135B1">
      <w:pPr>
        <w:spacing w:after="40"/>
        <w:ind w:left="720"/>
        <w:jc w:val="both"/>
        <w:rPr>
          <w:rFonts w:ascii="Calibri" w:hAnsi="Calibri"/>
          <w:sz w:val="20"/>
          <w:szCs w:val="20"/>
        </w:rPr>
      </w:pPr>
      <w:r w:rsidRPr="000C0118">
        <w:t>-</w:t>
      </w:r>
      <w:r w:rsidR="000056E2" w:rsidRPr="000C0118">
        <w:t xml:space="preserve"> oświadczenie o którym mowa w rozdz. VI</w:t>
      </w:r>
      <w:r w:rsidR="001B418A">
        <w:t>I</w:t>
      </w:r>
      <w:r w:rsidR="000056E2" w:rsidRPr="000C0118">
        <w:t>. 1 niniejszej SIWZ składa każdy z wykonawców wspólnie ubiegających się o zamówienie. Oświadczenie te ma potwierdzać spełnianie warunków udziału w postępowaniu, brak podstaw wykluczenia w zakresie, w którym każdy z wykonawców wykazuje spełnianie warunków udziału w postępowaniu, brak podstaw wykluczenia</w:t>
      </w:r>
      <w:r w:rsidR="000056E2" w:rsidRPr="000C0118">
        <w:rPr>
          <w:rFonts w:ascii="Calibri" w:hAnsi="Calibri"/>
          <w:sz w:val="20"/>
          <w:szCs w:val="20"/>
        </w:rPr>
        <w:t xml:space="preserve">. </w:t>
      </w:r>
    </w:p>
    <w:p w:rsidR="005135B1" w:rsidRDefault="005135B1" w:rsidP="00E62B64">
      <w:pPr>
        <w:tabs>
          <w:tab w:val="left" w:pos="284"/>
        </w:tabs>
        <w:ind w:right="-2"/>
        <w:jc w:val="both"/>
      </w:pPr>
      <w:r>
        <w:tab/>
      </w:r>
      <w:r>
        <w:tab/>
      </w:r>
      <w:r w:rsidR="00E84B9E" w:rsidRPr="00182537">
        <w:t>- w</w:t>
      </w:r>
      <w:r w:rsidR="002A5919" w:rsidRPr="00182537">
        <w:t xml:space="preserve"> przypadku, gdy Wykonawcy wspólnie ubiegają się o zamówienie, wówczas </w:t>
      </w:r>
    </w:p>
    <w:p w:rsidR="005135B1" w:rsidRDefault="005135B1" w:rsidP="005135B1">
      <w:pPr>
        <w:tabs>
          <w:tab w:val="left" w:pos="284"/>
        </w:tabs>
        <w:ind w:left="284" w:right="-2"/>
        <w:jc w:val="both"/>
      </w:pPr>
      <w:r>
        <w:tab/>
      </w:r>
      <w:r w:rsidR="002A5919" w:rsidRPr="00182537">
        <w:t xml:space="preserve">ustanawiają pełnomocnika do reprezentowania ich w postępowaniu o udzielenie </w:t>
      </w:r>
    </w:p>
    <w:p w:rsidR="005135B1" w:rsidRDefault="002A5919" w:rsidP="005135B1">
      <w:pPr>
        <w:tabs>
          <w:tab w:val="left" w:pos="284"/>
        </w:tabs>
        <w:ind w:left="708" w:right="-2"/>
        <w:jc w:val="both"/>
      </w:pPr>
      <w:r w:rsidRPr="00182537">
        <w:t xml:space="preserve">zamówienia albo reprezentowania w postępowaniu i zawarcia umowy w sprawie </w:t>
      </w:r>
    </w:p>
    <w:p w:rsidR="002A5919" w:rsidRPr="00182537" w:rsidRDefault="002A5919" w:rsidP="005135B1">
      <w:pPr>
        <w:tabs>
          <w:tab w:val="left" w:pos="284"/>
        </w:tabs>
        <w:ind w:left="708" w:right="-2"/>
        <w:jc w:val="both"/>
      </w:pPr>
      <w:r w:rsidRPr="00182537">
        <w:t xml:space="preserve">zamówienia publicznego. Pełnomocnictwo powinno być sporządzone w formie pisemnej. </w:t>
      </w:r>
    </w:p>
    <w:p w:rsidR="002A5919" w:rsidRDefault="002A5919" w:rsidP="005135B1">
      <w:pPr>
        <w:ind w:left="708" w:right="-2"/>
        <w:jc w:val="both"/>
      </w:pPr>
      <w:r w:rsidRPr="00182537">
        <w:t>– Zamawiający przed podpisaniem umowy może zażądać złożenia umowy regulującej współpracę tych Wykonawców.</w:t>
      </w:r>
    </w:p>
    <w:p w:rsidR="005135B1" w:rsidRDefault="005135B1" w:rsidP="005135B1">
      <w:pPr>
        <w:ind w:left="708" w:right="-2"/>
        <w:jc w:val="both"/>
      </w:pPr>
    </w:p>
    <w:p w:rsidR="005135B1" w:rsidRPr="00806117" w:rsidRDefault="005135B1" w:rsidP="005135B1">
      <w:pPr>
        <w:ind w:left="708" w:right="-2"/>
        <w:jc w:val="both"/>
      </w:pPr>
    </w:p>
    <w:p w:rsidR="005135B1" w:rsidRDefault="005135B1" w:rsidP="00D85DFB">
      <w:pPr>
        <w:tabs>
          <w:tab w:val="right" w:pos="284"/>
          <w:tab w:val="left" w:pos="408"/>
        </w:tabs>
        <w:autoSpaceDE w:val="0"/>
        <w:autoSpaceDN w:val="0"/>
        <w:adjustRightInd w:val="0"/>
        <w:ind w:right="-2"/>
        <w:jc w:val="both"/>
      </w:pPr>
      <w:r>
        <w:lastRenderedPageBreak/>
        <w:tab/>
      </w:r>
      <w:r>
        <w:tab/>
      </w:r>
      <w:r w:rsidR="00D85DFB">
        <w:t>5</w:t>
      </w:r>
      <w:r w:rsidR="0084342C" w:rsidRPr="000C0118">
        <w:t>.</w:t>
      </w:r>
      <w:r w:rsidR="00417602" w:rsidRPr="000C0118">
        <w:t xml:space="preserve">W przypadku powierzenia zamówienia </w:t>
      </w:r>
      <w:r w:rsidR="007764D3" w:rsidRPr="000C0118">
        <w:t xml:space="preserve">podwykonawcom </w:t>
      </w:r>
      <w:r w:rsidR="0018290D" w:rsidRPr="000C0118">
        <w:t xml:space="preserve">Zamawiającego żąda aby </w:t>
      </w:r>
    </w:p>
    <w:p w:rsidR="007764D3" w:rsidRPr="00D85DFB" w:rsidRDefault="0018290D" w:rsidP="00D85DFB">
      <w:pPr>
        <w:tabs>
          <w:tab w:val="right" w:pos="284"/>
          <w:tab w:val="left" w:pos="408"/>
        </w:tabs>
        <w:autoSpaceDE w:val="0"/>
        <w:autoSpaceDN w:val="0"/>
        <w:adjustRightInd w:val="0"/>
        <w:ind w:right="-2"/>
        <w:jc w:val="both"/>
        <w:rPr>
          <w:b/>
        </w:rPr>
      </w:pPr>
      <w:r w:rsidRPr="000C0118">
        <w:t xml:space="preserve">wykonawca, który zamierza powierzyć wykonanie części zamówienia podwykonawcom, </w:t>
      </w:r>
      <w:r w:rsidR="0007314D" w:rsidRPr="000C0118">
        <w:br/>
      </w:r>
      <w:r w:rsidRPr="000C0118">
        <w:t>w celu wykazania braku istnienia wobec nich podstaw wykluczenia z udziału w postępowaniu</w:t>
      </w:r>
      <w:r w:rsidRPr="000C0118">
        <w:rPr>
          <w:u w:val="single"/>
        </w:rPr>
        <w:t xml:space="preserve"> </w:t>
      </w:r>
      <w:r w:rsidRPr="000C0118">
        <w:rPr>
          <w:bCs/>
        </w:rPr>
        <w:t xml:space="preserve">zamieszcza informacje o podwykonawcach w oświadczeniu, o którym mowa w </w:t>
      </w:r>
      <w:r w:rsidRPr="000C0118">
        <w:t xml:space="preserve">rozdz. </w:t>
      </w:r>
      <w:r w:rsidR="005135B1">
        <w:t>X.2</w:t>
      </w:r>
      <w:r w:rsidRPr="000C0118">
        <w:t xml:space="preserve"> niniejszej SIWZ</w:t>
      </w:r>
      <w:r w:rsidR="009B17D2" w:rsidRPr="000C0118">
        <w:t xml:space="preserve"> w</w:t>
      </w:r>
      <w:r w:rsidR="009B17D2" w:rsidRPr="000C0118">
        <w:rPr>
          <w:b/>
        </w:rPr>
        <w:t xml:space="preserve"> Załączniku Nr </w:t>
      </w:r>
      <w:r w:rsidR="002301CD" w:rsidRPr="000C0118">
        <w:rPr>
          <w:b/>
        </w:rPr>
        <w:t>4</w:t>
      </w:r>
      <w:r w:rsidR="009B17D2" w:rsidRPr="000C0118">
        <w:rPr>
          <w:b/>
        </w:rPr>
        <w:t xml:space="preserve"> </w:t>
      </w:r>
      <w:r w:rsidR="009B17D2" w:rsidRPr="005135B1">
        <w:t>do SIWZ</w:t>
      </w:r>
      <w:r w:rsidR="009B17D2" w:rsidRPr="000C0118">
        <w:rPr>
          <w:b/>
        </w:rPr>
        <w:t>.</w:t>
      </w:r>
    </w:p>
    <w:p w:rsidR="00B840BF" w:rsidRDefault="00D85DFB" w:rsidP="00D85DFB">
      <w:pPr>
        <w:tabs>
          <w:tab w:val="left" w:pos="426"/>
        </w:tabs>
        <w:spacing w:after="40"/>
        <w:ind w:right="47"/>
      </w:pPr>
      <w:r>
        <w:t>6.</w:t>
      </w:r>
      <w:r w:rsidR="007764D3" w:rsidRPr="000C0118">
        <w:t xml:space="preserve">W przypadku powoływania </w:t>
      </w:r>
      <w:r w:rsidR="00B840BF" w:rsidRPr="000C0118">
        <w:t>się</w:t>
      </w:r>
      <w:r w:rsidR="007764D3" w:rsidRPr="000C0118">
        <w:t xml:space="preserve"> na zasoby innych podmiotów </w:t>
      </w:r>
      <w:r w:rsidR="00B840BF" w:rsidRPr="000C0118">
        <w:t>Wykonawca</w:t>
      </w:r>
      <w:r w:rsidR="0084342C" w:rsidRPr="000C0118">
        <w:t>, w celu wykazania braku istnienia wobec nich podstaw wykluczenia oraz s</w:t>
      </w:r>
      <w:r>
        <w:t xml:space="preserve">pełnienia - w zakresie, w jakim </w:t>
      </w:r>
      <w:r w:rsidR="0084342C" w:rsidRPr="000C0118">
        <w:t xml:space="preserve">powołuje się na ich zasoby - warunków udziału w postępowaniu składa także </w:t>
      </w:r>
      <w:r w:rsidR="00A75D36" w:rsidRPr="000C0118">
        <w:t>o</w:t>
      </w:r>
      <w:r w:rsidR="0084342C" w:rsidRPr="000C0118">
        <w:t xml:space="preserve">świadczenie </w:t>
      </w:r>
      <w:r>
        <w:br/>
      </w:r>
      <w:r w:rsidR="0084342C" w:rsidRPr="000C0118">
        <w:t xml:space="preserve">o którym mowa w rozdz. </w:t>
      </w:r>
      <w:r w:rsidR="005135B1">
        <w:t>X.2</w:t>
      </w:r>
      <w:r w:rsidR="00657CB8" w:rsidRPr="000C0118">
        <w:t xml:space="preserve"> niniejszej SIWZ do</w:t>
      </w:r>
      <w:r>
        <w:t xml:space="preserve">tyczące tych </w:t>
      </w:r>
      <w:r w:rsidR="0084342C" w:rsidRPr="000C0118">
        <w:t>podmiotów</w:t>
      </w:r>
      <w:r w:rsidR="005135B1">
        <w:t xml:space="preserve"> </w:t>
      </w:r>
      <w:r w:rsidR="002301CD" w:rsidRPr="00D85DFB">
        <w:rPr>
          <w:b/>
        </w:rPr>
        <w:t>– Załącznik Nr 4</w:t>
      </w:r>
      <w:r w:rsidR="00657CB8" w:rsidRPr="00D85DFB">
        <w:rPr>
          <w:b/>
        </w:rPr>
        <w:t xml:space="preserve"> </w:t>
      </w:r>
      <w:r w:rsidR="00657CB8" w:rsidRPr="005135B1">
        <w:t>do SIWZ.</w:t>
      </w:r>
    </w:p>
    <w:p w:rsidR="007B12E1" w:rsidRDefault="007B12E1" w:rsidP="007B12E1">
      <w:pPr>
        <w:tabs>
          <w:tab w:val="left" w:pos="426"/>
        </w:tabs>
        <w:spacing w:after="40"/>
        <w:ind w:right="47"/>
      </w:pPr>
      <w:r w:rsidRPr="007B12E1">
        <w:t xml:space="preserve">7.Wykonawca, </w:t>
      </w:r>
      <w:r w:rsidRPr="007B12E1">
        <w:rPr>
          <w:b/>
          <w:u w:val="single"/>
        </w:rPr>
        <w:t>w terminie 3 dni</w:t>
      </w:r>
      <w:r w:rsidRPr="007B12E1">
        <w:t xml:space="preserve"> od dnia zamieszczenia na stronie internetowej informacji, </w:t>
      </w:r>
      <w:r w:rsidRPr="007B12E1">
        <w:br/>
        <w:t xml:space="preserve">o której mowa w art. 86 ust. 5 ustawy </w:t>
      </w:r>
      <w:proofErr w:type="spellStart"/>
      <w:r w:rsidRPr="007B12E1">
        <w:t>Pzp</w:t>
      </w:r>
      <w:proofErr w:type="spellEnd"/>
      <w:r w:rsidRPr="007B12E1">
        <w:t xml:space="preserve">, przekazuje zamawiającemu oświadczenie </w:t>
      </w:r>
      <w:r w:rsidRPr="007B12E1">
        <w:br/>
        <w:t xml:space="preserve">o przynależności lub braku przynależności do tej samej grupy kapitałowej, o której mowa </w:t>
      </w:r>
      <w:r w:rsidRPr="007B12E1">
        <w:br/>
        <w:t>w a</w:t>
      </w:r>
      <w:r>
        <w:t xml:space="preserve">rt. 24 ust. 1 pkt 23 ustawy </w:t>
      </w:r>
      <w:proofErr w:type="spellStart"/>
      <w:r>
        <w:t>Pzp</w:t>
      </w:r>
      <w:proofErr w:type="spellEnd"/>
      <w:r>
        <w:t xml:space="preserve"> - </w:t>
      </w:r>
      <w:r>
        <w:rPr>
          <w:b/>
        </w:rPr>
        <w:t>Załącznik Nr 6</w:t>
      </w:r>
      <w:r w:rsidRPr="00D85DFB">
        <w:rPr>
          <w:b/>
        </w:rPr>
        <w:t xml:space="preserve"> </w:t>
      </w:r>
      <w:r w:rsidRPr="005135B1">
        <w:t>do SIWZ.</w:t>
      </w:r>
    </w:p>
    <w:p w:rsidR="007B12E1" w:rsidRPr="007B12E1" w:rsidRDefault="007B12E1" w:rsidP="007B12E1">
      <w:pPr>
        <w:spacing w:before="60"/>
        <w:jc w:val="both"/>
        <w:rPr>
          <w:b/>
        </w:rPr>
      </w:pPr>
      <w:r w:rsidRPr="007B12E1">
        <w:rPr>
          <w:b/>
        </w:rPr>
        <w:t>UWAGA - nie składać z ofertą</w:t>
      </w:r>
    </w:p>
    <w:p w:rsidR="007B12E1" w:rsidRPr="007B12E1" w:rsidRDefault="007B12E1" w:rsidP="007B12E1">
      <w:pPr>
        <w:spacing w:before="60"/>
        <w:jc w:val="both"/>
      </w:pPr>
      <w:r w:rsidRPr="00F2251F">
        <w:t xml:space="preserve">Wraz ze złożeniem oświadczenia, Wykonawca może przedstawić dowody, że powiązania </w:t>
      </w:r>
      <w:r>
        <w:br/>
      </w:r>
      <w:r w:rsidRPr="00F2251F">
        <w:t>z innym wykonawcą nie prowadzą do zakłócenia konkurencji w postępowaniu o udzielenie zamówienia.</w:t>
      </w:r>
    </w:p>
    <w:p w:rsidR="00972823" w:rsidRPr="00450820" w:rsidRDefault="007B12E1" w:rsidP="007B12E1">
      <w:pPr>
        <w:tabs>
          <w:tab w:val="left" w:pos="284"/>
        </w:tabs>
        <w:spacing w:after="40"/>
        <w:jc w:val="both"/>
      </w:pPr>
      <w:r>
        <w:t>8.</w:t>
      </w:r>
      <w:r w:rsidR="0084342C" w:rsidRPr="000C0118">
        <w:t>Zamawiający przed udzieleniem zamówienia, wezwie</w:t>
      </w:r>
      <w:r w:rsidR="0084342C" w:rsidRPr="000C0118">
        <w:rPr>
          <w:b/>
        </w:rPr>
        <w:t xml:space="preserve"> </w:t>
      </w:r>
      <w:r w:rsidR="0084342C" w:rsidRPr="000C0118">
        <w:t>wykonawcę, którego oferta została najwyżej oceniona, do złożenia w wyznaczonym</w:t>
      </w:r>
      <w:r w:rsidR="0084342C" w:rsidRPr="000C0118">
        <w:rPr>
          <w:b/>
        </w:rPr>
        <w:t xml:space="preserve">, </w:t>
      </w:r>
      <w:r w:rsidR="0084342C" w:rsidRPr="000C0118">
        <w:rPr>
          <w:b/>
          <w:u w:val="single"/>
        </w:rPr>
        <w:t>nie krótszym niż  5 dni</w:t>
      </w:r>
      <w:r w:rsidR="0084342C" w:rsidRPr="000C0118">
        <w:rPr>
          <w:b/>
        </w:rPr>
        <w:t>,</w:t>
      </w:r>
      <w:r w:rsidR="0084342C" w:rsidRPr="000C0118">
        <w:t xml:space="preserve"> terminie aktualnych na dzień złożenia </w:t>
      </w:r>
      <w:r w:rsidR="00FB3834">
        <w:t xml:space="preserve">oferty </w:t>
      </w:r>
      <w:r w:rsidR="00281A45">
        <w:t>dokumentów wymienionych w rozdz. XI pkt 1-3.</w:t>
      </w:r>
    </w:p>
    <w:p w:rsidR="00972823" w:rsidRPr="00450820" w:rsidRDefault="007B12E1" w:rsidP="00450820">
      <w:pPr>
        <w:ind w:right="-2"/>
        <w:jc w:val="both"/>
        <w:rPr>
          <w:bCs/>
        </w:rPr>
      </w:pPr>
      <w:r>
        <w:rPr>
          <w:bCs/>
        </w:rPr>
        <w:t>9</w:t>
      </w:r>
      <w:r w:rsidR="00450820" w:rsidRPr="00450820">
        <w:rPr>
          <w:bCs/>
        </w:rPr>
        <w:t xml:space="preserve">. </w:t>
      </w:r>
      <w:r w:rsidR="00972823" w:rsidRPr="00450820">
        <w:rPr>
          <w:bCs/>
        </w:rPr>
        <w:t>Inne dokumenty :</w:t>
      </w:r>
    </w:p>
    <w:p w:rsidR="00D05F49" w:rsidRPr="00450820" w:rsidRDefault="00972823" w:rsidP="00450820">
      <w:pPr>
        <w:ind w:right="-2"/>
        <w:jc w:val="both"/>
      </w:pPr>
      <w:r w:rsidRPr="00450820">
        <w:t>1) pełnomocnictwo określające jego zakres w przypadku, gdy Wyk</w:t>
      </w:r>
      <w:r w:rsidR="00D05F49" w:rsidRPr="00450820">
        <w:t xml:space="preserve">onawcę reprezentuje pełnomocnik </w:t>
      </w:r>
    </w:p>
    <w:p w:rsidR="00972823" w:rsidRPr="00450820" w:rsidRDefault="00972823" w:rsidP="00450820">
      <w:pPr>
        <w:ind w:right="-2"/>
        <w:jc w:val="both"/>
      </w:pPr>
      <w:r w:rsidRPr="00450820">
        <w:t xml:space="preserve">2) w przypadku składania oferty wspólnej  -  pełnomocnictwo  do  reprezentowania wspólników  </w:t>
      </w:r>
      <w:r w:rsidR="00ED10B8" w:rsidRPr="00450820">
        <w:br/>
      </w:r>
      <w:r w:rsidRPr="00450820">
        <w:t>w postępowaniu o udzielenie zmówienia  albo reprezentowania w</w:t>
      </w:r>
      <w:r w:rsidR="00450820">
        <w:t xml:space="preserve"> postępowaniu i zawarciu umowy </w:t>
      </w:r>
      <w:r w:rsidRPr="00450820">
        <w:t xml:space="preserve">w  sprawie zamówienia publicznego. </w:t>
      </w:r>
    </w:p>
    <w:p w:rsidR="001C7192" w:rsidRPr="00450820" w:rsidRDefault="00842226" w:rsidP="00450820">
      <w:pPr>
        <w:ind w:right="-2"/>
        <w:jc w:val="both"/>
      </w:pPr>
      <w:r w:rsidRPr="00450820">
        <w:t>3)</w:t>
      </w:r>
      <w:r w:rsidR="00B535C0" w:rsidRPr="00450820">
        <w:t xml:space="preserve"> </w:t>
      </w:r>
      <w:r w:rsidR="001C7192" w:rsidRPr="00450820">
        <w:t xml:space="preserve">Wykonawca, który polega na zasobach innych podmiotów w celu potwierdzenia spełniania warunków udziału w postępowaniu, składa wraz z ofertą zobowiązanie podmiotu trzeciego albo inny dokument potwierdzający </w:t>
      </w:r>
      <w:r w:rsidR="00567BAD" w:rsidRPr="00450820">
        <w:t>udostępnienie Wykonawcy potencjału przez podmiot trzeci.</w:t>
      </w:r>
    </w:p>
    <w:p w:rsidR="002E1FFA" w:rsidRPr="000C0118" w:rsidRDefault="002E1FFA" w:rsidP="00E972D9">
      <w:pPr>
        <w:ind w:right="-2"/>
        <w:jc w:val="both"/>
        <w:rPr>
          <w:sz w:val="22"/>
          <w:szCs w:val="22"/>
        </w:rPr>
      </w:pPr>
    </w:p>
    <w:p w:rsidR="002E1FFA" w:rsidRPr="006F4A21" w:rsidRDefault="002E1FFA" w:rsidP="00E972D9">
      <w:pPr>
        <w:ind w:right="-2"/>
        <w:jc w:val="both"/>
        <w:rPr>
          <w:color w:val="FF0000"/>
          <w:sz w:val="22"/>
          <w:szCs w:val="22"/>
        </w:rPr>
      </w:pPr>
    </w:p>
    <w:p w:rsidR="00842226" w:rsidRPr="00B41A9A" w:rsidRDefault="001A7FEA" w:rsidP="00E972D9">
      <w:pPr>
        <w:ind w:right="-2"/>
        <w:jc w:val="both"/>
        <w:rPr>
          <w:b/>
          <w:bCs/>
        </w:rPr>
      </w:pPr>
      <w:r w:rsidRPr="00B41A9A">
        <w:rPr>
          <w:b/>
        </w:rPr>
        <w:t>X</w:t>
      </w:r>
      <w:r w:rsidR="002E1FFA" w:rsidRPr="00B41A9A">
        <w:rPr>
          <w:b/>
        </w:rPr>
        <w:t>I</w:t>
      </w:r>
      <w:r w:rsidR="009452E9" w:rsidRPr="00B41A9A">
        <w:t>.</w:t>
      </w:r>
      <w:r w:rsidR="009452E9" w:rsidRPr="00B41A9A">
        <w:rPr>
          <w:rFonts w:ascii="Calibri" w:hAnsi="Calibri"/>
          <w:b/>
          <w:sz w:val="20"/>
        </w:rPr>
        <w:t xml:space="preserve"> </w:t>
      </w:r>
      <w:r w:rsidR="005617C0" w:rsidRPr="00B41A9A">
        <w:rPr>
          <w:b/>
          <w:bCs/>
        </w:rPr>
        <w:t>WYKAZ OŚWIADCZEŃ LUB DOKUMENTÓW</w:t>
      </w:r>
      <w:r w:rsidR="005E775E" w:rsidRPr="00B41A9A">
        <w:rPr>
          <w:b/>
          <w:bCs/>
        </w:rPr>
        <w:t xml:space="preserve">, JAKIE NALEŻY DOSTARCZYĆ </w:t>
      </w:r>
      <w:r w:rsidR="005E775E" w:rsidRPr="005135B1">
        <w:rPr>
          <w:b/>
          <w:bCs/>
          <w:u w:val="single"/>
        </w:rPr>
        <w:t>NA WEZWANIE ZAMAWIAJĄCEGO</w:t>
      </w:r>
    </w:p>
    <w:p w:rsidR="005E775E" w:rsidRPr="00B41A9A" w:rsidRDefault="005E775E" w:rsidP="00E972D9">
      <w:pPr>
        <w:ind w:left="709" w:right="139"/>
        <w:jc w:val="both"/>
        <w:rPr>
          <w:b/>
          <w:bCs/>
        </w:rPr>
      </w:pPr>
    </w:p>
    <w:p w:rsidR="00880FDE" w:rsidRPr="00790881" w:rsidRDefault="006D0210" w:rsidP="00727532">
      <w:pPr>
        <w:numPr>
          <w:ilvl w:val="0"/>
          <w:numId w:val="11"/>
        </w:numPr>
        <w:ind w:left="0" w:firstLine="0"/>
        <w:jc w:val="both"/>
      </w:pPr>
      <w:r w:rsidRPr="00790881">
        <w:t>A</w:t>
      </w:r>
      <w:r w:rsidR="005E775E" w:rsidRPr="00790881">
        <w:t xml:space="preserve">ktualny odpis z właściwego rejestru lub centralnej ewidencji i informacji o działalności </w:t>
      </w:r>
    </w:p>
    <w:p w:rsidR="005E775E" w:rsidRPr="00790881" w:rsidRDefault="005E775E" w:rsidP="00880FDE">
      <w:pPr>
        <w:ind w:left="708"/>
        <w:jc w:val="both"/>
      </w:pPr>
      <w:r w:rsidRPr="00790881">
        <w:t xml:space="preserve">gospodarczej, jeżeli odrębne przepisy wymagają wpisu do rejestru lub ewidencji, w celu potwierdzenia braku podstaw do wykluczenia na podstawie art. 24 ust.5 pkt 1 ustawy </w:t>
      </w:r>
      <w:proofErr w:type="spellStart"/>
      <w:r w:rsidRPr="00790881">
        <w:t>Pzp</w:t>
      </w:r>
      <w:proofErr w:type="spellEnd"/>
      <w:r w:rsidRPr="00790881">
        <w:t>. Dokument powinien być wystawiony nie wcześniej niż 6 miesięcy  przed upływem terminu składania ofert.</w:t>
      </w:r>
    </w:p>
    <w:p w:rsidR="00880FDE" w:rsidRPr="00790881" w:rsidRDefault="00880FDE" w:rsidP="00727532">
      <w:pPr>
        <w:pStyle w:val="Akapitzlist"/>
        <w:numPr>
          <w:ilvl w:val="0"/>
          <w:numId w:val="11"/>
        </w:numPr>
        <w:spacing w:before="60" w:after="120"/>
        <w:jc w:val="both"/>
      </w:pPr>
      <w:r w:rsidRPr="00790881">
        <w:t>Zaświadczenie właściwego naczelnika urzędu skarbowego potwierdzającego, że wykonawca nie zalega z opłacaniem podatków, wystawionego nie wcześniej niż 3 miesiące przed upływem terminu składania ofert albo wniosków o dopuszczenie do udziału w postępowaniu,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organu.</w:t>
      </w:r>
    </w:p>
    <w:p w:rsidR="00880FDE" w:rsidRPr="00790881" w:rsidRDefault="00880FDE" w:rsidP="00727532">
      <w:pPr>
        <w:pStyle w:val="Akapitzlist"/>
        <w:numPr>
          <w:ilvl w:val="0"/>
          <w:numId w:val="11"/>
        </w:numPr>
        <w:spacing w:before="60" w:after="120"/>
        <w:jc w:val="both"/>
      </w:pPr>
      <w:r w:rsidRPr="00790881">
        <w:t xml:space="preserve">Zaświadczenie właściwej terenowej jednostki organizacyjnej Zakładu Ubezpieczeń Społecznych lub Kasy Rolniczego Ubezpieczenia Społecznego albo innego dokumentu potwierdzającego, że wykonawca nie zalega z opłacaniem składek na ubezpieczenia </w:t>
      </w:r>
      <w:r w:rsidRPr="00790881">
        <w:lastRenderedPageBreak/>
        <w:t>społeczne lub zdrowotne, wystawionego nie wcześniej niż 3 miesiące przed upływem terminu składania ofert albo wniosków o dopuszczenie do udziału w postępowaniu,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organu.</w:t>
      </w:r>
    </w:p>
    <w:p w:rsidR="00CB472A" w:rsidRDefault="00FF4FEF" w:rsidP="00727532">
      <w:pPr>
        <w:numPr>
          <w:ilvl w:val="0"/>
          <w:numId w:val="11"/>
        </w:numPr>
        <w:ind w:left="0" w:firstLine="0"/>
        <w:jc w:val="both"/>
      </w:pPr>
      <w:r w:rsidRPr="00790881">
        <w:t>Jeżeli Wykonawca wykazu</w:t>
      </w:r>
      <w:r w:rsidR="00790881" w:rsidRPr="00790881">
        <w:t>jąc</w:t>
      </w:r>
      <w:r w:rsidRPr="00790881">
        <w:t xml:space="preserve"> </w:t>
      </w:r>
      <w:r w:rsidR="00BE4960" w:rsidRPr="00790881">
        <w:t>spełnienie</w:t>
      </w:r>
      <w:r w:rsidRPr="00790881">
        <w:t xml:space="preserve"> warunków o </w:t>
      </w:r>
      <w:r w:rsidR="00BE4960" w:rsidRPr="00790881">
        <w:t>których</w:t>
      </w:r>
      <w:r w:rsidRPr="00790881">
        <w:t xml:space="preserve"> mowa w art. 22</w:t>
      </w:r>
      <w:r w:rsidR="00BE4960" w:rsidRPr="00790881">
        <w:t xml:space="preserve"> ust. 1</w:t>
      </w:r>
      <w:r w:rsidRPr="00790881">
        <w:t xml:space="preserve"> </w:t>
      </w:r>
    </w:p>
    <w:p w:rsidR="00E972D9" w:rsidRPr="00790881" w:rsidRDefault="00FF4FEF" w:rsidP="00CB472A">
      <w:pPr>
        <w:ind w:left="708"/>
        <w:jc w:val="both"/>
      </w:pPr>
      <w:r w:rsidRPr="00790881">
        <w:t>ustawy, polega na zasobach innych podmiotów na zasadach określonych w art. 22a</w:t>
      </w:r>
      <w:r w:rsidR="00BE4960" w:rsidRPr="00790881">
        <w:t xml:space="preserve">ustawy, a podmioty te będą brały udział w realizacji części zamówienia, </w:t>
      </w:r>
      <w:r w:rsidR="00BA5007" w:rsidRPr="00790881">
        <w:t>Zamawiający</w:t>
      </w:r>
      <w:r w:rsidR="00BE4960" w:rsidRPr="00790881">
        <w:t xml:space="preserve"> może wezwać Wykonawcę do przedstawienia w </w:t>
      </w:r>
      <w:r w:rsidR="00BA5007" w:rsidRPr="00790881">
        <w:t>odniesieniu</w:t>
      </w:r>
      <w:r w:rsidR="00BE4960" w:rsidRPr="00790881">
        <w:t xml:space="preserve"> do tych podmiotów dokumentów wymienionych w p</w:t>
      </w:r>
      <w:r w:rsidR="00761BAF">
        <w:t>kt 1-3.</w:t>
      </w:r>
    </w:p>
    <w:p w:rsidR="00CB472A" w:rsidRDefault="00363C23" w:rsidP="00727532">
      <w:pPr>
        <w:numPr>
          <w:ilvl w:val="0"/>
          <w:numId w:val="11"/>
        </w:numPr>
        <w:spacing w:after="5" w:line="255" w:lineRule="auto"/>
        <w:ind w:left="0" w:right="12" w:firstLine="0"/>
        <w:jc w:val="both"/>
      </w:pPr>
      <w:r w:rsidRPr="00790881">
        <w:t>W</w:t>
      </w:r>
      <w:r w:rsidR="00BE4960" w:rsidRPr="00790881">
        <w:t xml:space="preserve">ykonawca może polegać na wiedzy i doświadczeniu, potencjale technicznym, osobach </w:t>
      </w:r>
    </w:p>
    <w:p w:rsidR="00CB583A" w:rsidRPr="00790881" w:rsidRDefault="00BE4960" w:rsidP="00CB472A">
      <w:pPr>
        <w:spacing w:after="5" w:line="255" w:lineRule="auto"/>
        <w:ind w:left="708" w:right="12"/>
        <w:jc w:val="both"/>
      </w:pPr>
      <w:r w:rsidRPr="00790881">
        <w:t xml:space="preserve">zdolnych do wykonania </w:t>
      </w:r>
      <w:r w:rsidR="00CB583A" w:rsidRPr="00790881">
        <w:t xml:space="preserve">zamówienia lub zdolnościach finansowych innych podmiotów, niezależnie od charakteru prawnego łączących go z nimi stosunków, Wykonawca </w:t>
      </w:r>
      <w:r w:rsidR="00761BAF">
        <w:br/>
      </w:r>
      <w:r w:rsidR="00CB583A" w:rsidRPr="00790881">
        <w:t>w takiej sytuacji zobowiązany jest udowodnić Zamawiającemu, iż będzie dysponował zasobami niezbędnymi do realizacji zamówienia, w szczególności przedstawiając na wezwanie Zamawiającego pisemne zobowiązanie tych podmiotów do oddania mu do dyspozycji niezbędnych zasobów na okres korzystania z</w:t>
      </w:r>
      <w:r w:rsidR="00795599" w:rsidRPr="00790881">
        <w:t xml:space="preserve"> nich przy wykonaniu zamówienia.</w:t>
      </w:r>
    </w:p>
    <w:p w:rsidR="00CB472A" w:rsidRDefault="00CB583A" w:rsidP="00727532">
      <w:pPr>
        <w:numPr>
          <w:ilvl w:val="0"/>
          <w:numId w:val="11"/>
        </w:numPr>
        <w:spacing w:after="5" w:line="255" w:lineRule="auto"/>
        <w:ind w:left="0" w:right="12" w:firstLine="0"/>
        <w:jc w:val="both"/>
      </w:pPr>
      <w:r w:rsidRPr="00790881">
        <w:t xml:space="preserve">Jeżeli Wykonawca ma siedzibę lub miejsce zamieszkania poza terytorium </w:t>
      </w:r>
    </w:p>
    <w:p w:rsidR="00CB583A" w:rsidRPr="00790881" w:rsidRDefault="00CB583A" w:rsidP="00CB472A">
      <w:pPr>
        <w:spacing w:after="5" w:line="255" w:lineRule="auto"/>
        <w:ind w:left="708" w:right="12"/>
        <w:jc w:val="both"/>
      </w:pPr>
      <w:r w:rsidRPr="00790881">
        <w:t>Rzeczypospolitej Polskiej zamiast dokumentu wymienionego w pkt 2.4 składa dokument wystawiony w kraju, w którym</w:t>
      </w:r>
      <w:r w:rsidRPr="00790881">
        <w:rPr>
          <w:color w:val="FF0000"/>
        </w:rPr>
        <w:t xml:space="preserve"> </w:t>
      </w:r>
      <w:r w:rsidRPr="00790881">
        <w:t>ma siedzibę lub miejsce zamieszkania, potwierdzający, że nie otwarto jego likwidacji ani nie ogłoszono upadłości - wystawiony nie wcześniej niż 6 miesięcy przed upływem terminu składania ofert,</w:t>
      </w:r>
    </w:p>
    <w:p w:rsidR="00CB472A" w:rsidRDefault="00CB583A" w:rsidP="00727532">
      <w:pPr>
        <w:numPr>
          <w:ilvl w:val="0"/>
          <w:numId w:val="11"/>
        </w:numPr>
        <w:spacing w:after="5" w:line="255" w:lineRule="auto"/>
        <w:ind w:left="0" w:right="12" w:firstLine="0"/>
        <w:jc w:val="both"/>
      </w:pPr>
      <w:r w:rsidRPr="00790881">
        <w:t xml:space="preserve">Jeżeli w miejscu zamieszkania osoby lub w kraju, w którym Wykonawca ma siedzibę lub </w:t>
      </w:r>
    </w:p>
    <w:p w:rsidR="00CB583A" w:rsidRPr="00790881" w:rsidRDefault="00CB583A" w:rsidP="00CB472A">
      <w:pPr>
        <w:spacing w:after="5" w:line="255" w:lineRule="auto"/>
        <w:ind w:left="708" w:right="12"/>
        <w:jc w:val="both"/>
      </w:pPr>
      <w:r w:rsidRPr="00790881">
        <w:t>miejsce zamieszkania, nie wydaje się dokumentów, o których mowa powyżej, zastępuje się je dokumentem zawierającym oświadczenie złożone przed notariuszem, właściwym organem sądowym, administracyjnym albo organem samorządu zawodowego lub gospodarczego odpowiednio miejsca zamieszkania osoby lub kraju, w którym Wykonawca ma siedzibę lub miejsce zamieszkania - wystawiony nie wcześniej niż 6 miesięcy przed upływem terminu składania ofert.</w:t>
      </w:r>
    </w:p>
    <w:p w:rsidR="00CB472A" w:rsidRDefault="00CB583A" w:rsidP="00727532">
      <w:pPr>
        <w:numPr>
          <w:ilvl w:val="0"/>
          <w:numId w:val="11"/>
        </w:numPr>
        <w:ind w:left="0" w:firstLine="0"/>
        <w:jc w:val="both"/>
      </w:pPr>
      <w:r w:rsidRPr="00790881">
        <w:t xml:space="preserve"> Wszystkie wymagane od </w:t>
      </w:r>
      <w:r w:rsidRPr="00790881">
        <w:rPr>
          <w:noProof/>
        </w:rPr>
        <w:t>Wykonawców</w:t>
      </w:r>
      <w:r w:rsidRPr="00790881">
        <w:t xml:space="preserve"> dokumenty, oświadczenia i zaświadczenia </w:t>
      </w:r>
    </w:p>
    <w:p w:rsidR="00CB583A" w:rsidRPr="00790881" w:rsidRDefault="00CB583A" w:rsidP="00CB472A">
      <w:pPr>
        <w:ind w:firstLine="708"/>
        <w:jc w:val="both"/>
      </w:pPr>
      <w:r w:rsidRPr="00790881">
        <w:t>powinny przedstawiać aktualny stan faktyczny i prawny na dzień złożenia.</w:t>
      </w:r>
    </w:p>
    <w:p w:rsidR="00795599" w:rsidRPr="00790881" w:rsidRDefault="00795599" w:rsidP="00795599">
      <w:pPr>
        <w:jc w:val="both"/>
      </w:pPr>
    </w:p>
    <w:p w:rsidR="00795599" w:rsidRPr="00B41A9A" w:rsidRDefault="001A7FEA" w:rsidP="00195248">
      <w:pPr>
        <w:jc w:val="both"/>
        <w:rPr>
          <w:b/>
          <w:bCs/>
        </w:rPr>
      </w:pPr>
      <w:r w:rsidRPr="00B41A9A">
        <w:rPr>
          <w:b/>
          <w:bCs/>
        </w:rPr>
        <w:t>X</w:t>
      </w:r>
      <w:r w:rsidR="00795599" w:rsidRPr="00B41A9A">
        <w:rPr>
          <w:b/>
          <w:bCs/>
        </w:rPr>
        <w:t>I</w:t>
      </w:r>
      <w:r w:rsidR="002E1FFA" w:rsidRPr="00B41A9A">
        <w:rPr>
          <w:b/>
          <w:bCs/>
        </w:rPr>
        <w:t>I</w:t>
      </w:r>
      <w:r w:rsidR="00795599" w:rsidRPr="00B41A9A">
        <w:t>.</w:t>
      </w:r>
      <w:r w:rsidR="00795599" w:rsidRPr="00B41A9A">
        <w:rPr>
          <w:rFonts w:ascii="Calibri" w:hAnsi="Calibri"/>
          <w:b/>
          <w:sz w:val="20"/>
        </w:rPr>
        <w:t xml:space="preserve"> </w:t>
      </w:r>
      <w:r w:rsidR="00795599" w:rsidRPr="00B41A9A">
        <w:rPr>
          <w:b/>
          <w:bCs/>
        </w:rPr>
        <w:t>WY</w:t>
      </w:r>
      <w:r w:rsidR="000C2659" w:rsidRPr="00B41A9A">
        <w:rPr>
          <w:b/>
          <w:bCs/>
        </w:rPr>
        <w:t>KONAWCY WSPÓLNIE UBIEGAJĄCY SIĘ O ZAMÓWNIENIE</w:t>
      </w:r>
    </w:p>
    <w:p w:rsidR="000C2659" w:rsidRPr="00B41A9A" w:rsidRDefault="000C2659" w:rsidP="00053228">
      <w:pPr>
        <w:jc w:val="both"/>
        <w:rPr>
          <w:b/>
          <w:bCs/>
        </w:rPr>
      </w:pPr>
    </w:p>
    <w:p w:rsidR="000C2659" w:rsidRPr="00B41A9A" w:rsidRDefault="000C2659" w:rsidP="00053228">
      <w:pPr>
        <w:ind w:left="705" w:right="12" w:hanging="705"/>
        <w:jc w:val="both"/>
      </w:pPr>
      <w:r w:rsidRPr="00B41A9A">
        <w:t xml:space="preserve">l . </w:t>
      </w:r>
      <w:r w:rsidR="00053228">
        <w:tab/>
      </w:r>
      <w:r w:rsidRPr="00B41A9A">
        <w:t>Żaden z wspólnie ubiegających się o udzielenie niniejszego zamówienia wykonawców nie może podlegać wykluczeniu na podstawie okoliczno</w:t>
      </w:r>
      <w:r w:rsidR="00562433">
        <w:t>ści określonych w art. 24 ust. 1</w:t>
      </w:r>
      <w:r w:rsidRPr="00B41A9A">
        <w:t xml:space="preserve"> ustawy</w:t>
      </w:r>
    </w:p>
    <w:p w:rsidR="00053228" w:rsidRDefault="000C2659" w:rsidP="00727532">
      <w:pPr>
        <w:numPr>
          <w:ilvl w:val="0"/>
          <w:numId w:val="12"/>
        </w:numPr>
        <w:spacing w:after="5" w:line="255" w:lineRule="auto"/>
        <w:ind w:left="0" w:right="95"/>
        <w:jc w:val="both"/>
      </w:pPr>
      <w:r w:rsidRPr="00B41A9A">
        <w:t xml:space="preserve">Wykonawcy wspólnie ubiegający się o udzielenie niniejszego zamówienia powinni </w:t>
      </w:r>
    </w:p>
    <w:p w:rsidR="000C2659" w:rsidRPr="00B41A9A" w:rsidRDefault="000C2659" w:rsidP="00053228">
      <w:pPr>
        <w:spacing w:after="5" w:line="255" w:lineRule="auto"/>
        <w:ind w:left="708" w:right="95"/>
        <w:jc w:val="both"/>
      </w:pPr>
      <w:r w:rsidRPr="00B41A9A">
        <w:t>spełniać łącznie warunki udziału w postępowaniu oraz złożyć dokumenty potwierdzające spełnianie tych warunków. Ponadto tacy Wykonawcy ustanawiają Pełnomocnika do reprezentowania ich w niniejszym postępowaniu albo reprezentowania ich w postępowaniu i zawarcia umowy w sprawie zamówienia publicznego.</w:t>
      </w:r>
      <w:r w:rsidR="00053228">
        <w:t xml:space="preserve"> </w:t>
      </w:r>
      <w:r w:rsidRPr="00B41A9A">
        <w:t>Zaleca się aby Pełnomocnikiem był jeden z Wykonawców wspólnie ubiegających się o udzielenie zamówienia.</w:t>
      </w:r>
    </w:p>
    <w:p w:rsidR="00053228" w:rsidRDefault="000C2659" w:rsidP="00727532">
      <w:pPr>
        <w:numPr>
          <w:ilvl w:val="0"/>
          <w:numId w:val="12"/>
        </w:numPr>
        <w:spacing w:after="5" w:line="255" w:lineRule="auto"/>
        <w:ind w:left="0" w:right="95"/>
        <w:jc w:val="both"/>
      </w:pPr>
      <w:r w:rsidRPr="00B41A9A">
        <w:t xml:space="preserve">Od momentu otwarcia ofert wszelka korespondencja prowadzona będzie wyłącznie z </w:t>
      </w:r>
    </w:p>
    <w:p w:rsidR="000C2659" w:rsidRPr="00B41A9A" w:rsidRDefault="00053228" w:rsidP="00053228">
      <w:pPr>
        <w:spacing w:after="5" w:line="255" w:lineRule="auto"/>
        <w:ind w:right="95" w:firstLine="708"/>
        <w:jc w:val="both"/>
      </w:pPr>
      <w:r>
        <w:t>Pełnomocnikiem.</w:t>
      </w:r>
    </w:p>
    <w:p w:rsidR="00053228" w:rsidRDefault="00053228" w:rsidP="00053228">
      <w:pPr>
        <w:tabs>
          <w:tab w:val="right" w:pos="0"/>
          <w:tab w:val="left" w:pos="187"/>
        </w:tabs>
        <w:autoSpaceDE w:val="0"/>
        <w:autoSpaceDN w:val="0"/>
        <w:adjustRightInd w:val="0"/>
        <w:ind w:right="-2"/>
        <w:jc w:val="both"/>
      </w:pPr>
      <w:r>
        <w:t>4.</w:t>
      </w:r>
      <w:r w:rsidR="000C2659" w:rsidRPr="00B41A9A">
        <w:t xml:space="preserve"> </w:t>
      </w:r>
      <w:r>
        <w:tab/>
      </w:r>
      <w:r w:rsidR="000C2659" w:rsidRPr="00B41A9A">
        <w:t xml:space="preserve">Wykonawcy wspólnie ubiegający się o zamówienie, których oferta zostanie </w:t>
      </w:r>
    </w:p>
    <w:p w:rsidR="00053228" w:rsidRDefault="00053228" w:rsidP="00053228">
      <w:pPr>
        <w:tabs>
          <w:tab w:val="right" w:pos="0"/>
          <w:tab w:val="left" w:pos="187"/>
        </w:tabs>
        <w:autoSpaceDE w:val="0"/>
        <w:autoSpaceDN w:val="0"/>
        <w:adjustRightInd w:val="0"/>
        <w:ind w:right="-2"/>
        <w:jc w:val="both"/>
      </w:pPr>
      <w:r>
        <w:lastRenderedPageBreak/>
        <w:tab/>
      </w:r>
      <w:r>
        <w:tab/>
      </w:r>
      <w:r w:rsidR="000C2659" w:rsidRPr="00B41A9A">
        <w:t xml:space="preserve">uznana za najkorzystniejszą, przed podpisaniem umowy są zobowiązani przedstawić </w:t>
      </w:r>
    </w:p>
    <w:p w:rsidR="00053228" w:rsidRDefault="00053228" w:rsidP="00053228">
      <w:pPr>
        <w:tabs>
          <w:tab w:val="right" w:pos="0"/>
          <w:tab w:val="left" w:pos="187"/>
        </w:tabs>
        <w:autoSpaceDE w:val="0"/>
        <w:autoSpaceDN w:val="0"/>
        <w:adjustRightInd w:val="0"/>
        <w:ind w:right="-2"/>
        <w:jc w:val="both"/>
      </w:pPr>
      <w:r>
        <w:tab/>
      </w:r>
      <w:r>
        <w:tab/>
      </w:r>
      <w:r w:rsidR="000C2659" w:rsidRPr="00B41A9A">
        <w:t xml:space="preserve">Zamawiającemu kopię stosownej umowy cywilnoprawnej. Umowa ta powinna określać: </w:t>
      </w:r>
      <w:r>
        <w:t xml:space="preserve">    </w:t>
      </w:r>
    </w:p>
    <w:p w:rsidR="00053228" w:rsidRDefault="00053228" w:rsidP="00053228">
      <w:pPr>
        <w:tabs>
          <w:tab w:val="right" w:pos="0"/>
          <w:tab w:val="left" w:pos="187"/>
        </w:tabs>
        <w:autoSpaceDE w:val="0"/>
        <w:autoSpaceDN w:val="0"/>
        <w:adjustRightInd w:val="0"/>
        <w:ind w:right="-2"/>
        <w:jc w:val="both"/>
      </w:pPr>
      <w:r>
        <w:tab/>
      </w:r>
      <w:r>
        <w:tab/>
      </w:r>
      <w:r w:rsidR="000C2659" w:rsidRPr="00B41A9A">
        <w:t xml:space="preserve">zakres obowiązków każdego z Wykonawców przy realizacji Umowy z Zamawiającym, </w:t>
      </w:r>
    </w:p>
    <w:p w:rsidR="00053228" w:rsidRDefault="00053228" w:rsidP="00053228">
      <w:pPr>
        <w:tabs>
          <w:tab w:val="right" w:pos="0"/>
          <w:tab w:val="left" w:pos="187"/>
        </w:tabs>
        <w:autoSpaceDE w:val="0"/>
        <w:autoSpaceDN w:val="0"/>
        <w:adjustRightInd w:val="0"/>
        <w:ind w:right="-2"/>
        <w:jc w:val="both"/>
      </w:pPr>
      <w:r>
        <w:t xml:space="preserve">          </w:t>
      </w:r>
      <w:r w:rsidR="000C2659" w:rsidRPr="00B41A9A">
        <w:t xml:space="preserve">termin związania umową na czas nie krótszy niż czas wynikający z Umowy z </w:t>
      </w:r>
      <w:r>
        <w:t xml:space="preserve">     </w:t>
      </w:r>
    </w:p>
    <w:p w:rsidR="00053228" w:rsidRDefault="00053228" w:rsidP="00053228">
      <w:pPr>
        <w:tabs>
          <w:tab w:val="right" w:pos="0"/>
          <w:tab w:val="left" w:pos="187"/>
        </w:tabs>
        <w:autoSpaceDE w:val="0"/>
        <w:autoSpaceDN w:val="0"/>
        <w:adjustRightInd w:val="0"/>
        <w:ind w:right="-2"/>
        <w:jc w:val="both"/>
      </w:pPr>
      <w:r>
        <w:t xml:space="preserve">          </w:t>
      </w:r>
      <w:r w:rsidR="000C2659" w:rsidRPr="00B41A9A">
        <w:t xml:space="preserve">Zamawiającym powiększony o okres gwarancji, wskazanie Pełnomocnika, zapis o </w:t>
      </w:r>
    </w:p>
    <w:p w:rsidR="00053228" w:rsidRDefault="00053228" w:rsidP="00195248">
      <w:pPr>
        <w:tabs>
          <w:tab w:val="right" w:pos="0"/>
          <w:tab w:val="left" w:pos="187"/>
        </w:tabs>
        <w:autoSpaceDE w:val="0"/>
        <w:autoSpaceDN w:val="0"/>
        <w:adjustRightInd w:val="0"/>
        <w:ind w:right="-2"/>
        <w:jc w:val="both"/>
      </w:pPr>
      <w:r>
        <w:t xml:space="preserve">          </w:t>
      </w:r>
      <w:r w:rsidR="000C2659" w:rsidRPr="00B41A9A">
        <w:t xml:space="preserve">wspólnej i solidarnej odpowiedzialności w zakresie realizacji </w:t>
      </w:r>
      <w:r>
        <w:t xml:space="preserve">przedmiotu Umowy, zakaz   </w:t>
      </w:r>
    </w:p>
    <w:p w:rsidR="00053228" w:rsidRDefault="00053228" w:rsidP="00195248">
      <w:pPr>
        <w:tabs>
          <w:tab w:val="right" w:pos="0"/>
          <w:tab w:val="left" w:pos="187"/>
        </w:tabs>
        <w:autoSpaceDE w:val="0"/>
        <w:autoSpaceDN w:val="0"/>
        <w:adjustRightInd w:val="0"/>
        <w:ind w:right="-2"/>
        <w:jc w:val="both"/>
      </w:pPr>
      <w:r>
        <w:t xml:space="preserve">          zmian w </w:t>
      </w:r>
      <w:r w:rsidR="000C2659" w:rsidRPr="00B41A9A">
        <w:t>porozumieniu i w składzie podmiotów zawierających p</w:t>
      </w:r>
      <w:r>
        <w:t xml:space="preserve">orozumienie bez zgody  </w:t>
      </w:r>
    </w:p>
    <w:p w:rsidR="004B3214" w:rsidRPr="00053228" w:rsidRDefault="00053228" w:rsidP="00195248">
      <w:pPr>
        <w:tabs>
          <w:tab w:val="right" w:pos="0"/>
          <w:tab w:val="left" w:pos="187"/>
        </w:tabs>
        <w:autoSpaceDE w:val="0"/>
        <w:autoSpaceDN w:val="0"/>
        <w:adjustRightInd w:val="0"/>
        <w:ind w:right="-2"/>
        <w:jc w:val="both"/>
      </w:pPr>
      <w:r>
        <w:t xml:space="preserve">          </w:t>
      </w:r>
      <w:r w:rsidR="000C2659" w:rsidRPr="00B41A9A">
        <w:t>Zamawiającego</w:t>
      </w:r>
      <w:r>
        <w:rPr>
          <w:b/>
          <w:bCs/>
        </w:rPr>
        <w:t>.</w:t>
      </w:r>
    </w:p>
    <w:p w:rsidR="004B3214" w:rsidRPr="00B41A9A" w:rsidRDefault="004B3214" w:rsidP="004B3214">
      <w:pPr>
        <w:tabs>
          <w:tab w:val="right" w:pos="0"/>
          <w:tab w:val="left" w:pos="187"/>
        </w:tabs>
        <w:autoSpaceDE w:val="0"/>
        <w:autoSpaceDN w:val="0"/>
        <w:adjustRightInd w:val="0"/>
        <w:ind w:right="-2"/>
        <w:jc w:val="both"/>
        <w:rPr>
          <w:b/>
          <w:bCs/>
        </w:rPr>
      </w:pPr>
    </w:p>
    <w:p w:rsidR="004B3214" w:rsidRPr="00B41A9A" w:rsidRDefault="004B3214" w:rsidP="004B3214">
      <w:pPr>
        <w:tabs>
          <w:tab w:val="right" w:pos="0"/>
          <w:tab w:val="left" w:pos="187"/>
        </w:tabs>
        <w:autoSpaceDE w:val="0"/>
        <w:autoSpaceDN w:val="0"/>
        <w:adjustRightInd w:val="0"/>
        <w:ind w:right="-2"/>
        <w:jc w:val="both"/>
        <w:rPr>
          <w:sz w:val="22"/>
          <w:szCs w:val="22"/>
        </w:rPr>
      </w:pPr>
      <w:r w:rsidRPr="00B41A9A">
        <w:rPr>
          <w:b/>
          <w:bCs/>
        </w:rPr>
        <w:t>XIII. INFORMACJA O SPOSOBIE POROZUMIEWANIA SIĘ ZAMAWIAJĄCEGO Z WYKONAWCAMI ORAZ PRZEKAZYWANIA OŚWIADCZEŃ LUB DOKUMENTÓW, A TAKŻE WSKAZANIE OSÓB UPRAWNIONYCH DO POROZUMIEWANIA SIĘ Z WYKONAWCĄ</w:t>
      </w:r>
      <w:r w:rsidRPr="00B41A9A">
        <w:rPr>
          <w:sz w:val="22"/>
          <w:szCs w:val="22"/>
        </w:rPr>
        <w:t xml:space="preserve">    </w:t>
      </w:r>
    </w:p>
    <w:p w:rsidR="009522D1" w:rsidRPr="00E220C9" w:rsidRDefault="009522D1" w:rsidP="00727532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bCs/>
          <w:iCs/>
        </w:rPr>
      </w:pPr>
      <w:r w:rsidRPr="00E220C9">
        <w:rPr>
          <w:bCs/>
          <w:iCs/>
        </w:rPr>
        <w:t>Do kontaktowan</w:t>
      </w:r>
      <w:r>
        <w:rPr>
          <w:bCs/>
          <w:iCs/>
        </w:rPr>
        <w:t>ia się z wykonawcami upoważnieni</w:t>
      </w:r>
      <w:r w:rsidRPr="00E220C9">
        <w:rPr>
          <w:bCs/>
          <w:iCs/>
        </w:rPr>
        <w:t xml:space="preserve"> </w:t>
      </w:r>
      <w:r>
        <w:rPr>
          <w:bCs/>
          <w:iCs/>
        </w:rPr>
        <w:t>są</w:t>
      </w:r>
      <w:r w:rsidRPr="00E220C9">
        <w:rPr>
          <w:bCs/>
          <w:iCs/>
        </w:rPr>
        <w:t>:</w:t>
      </w:r>
    </w:p>
    <w:p w:rsidR="009522D1" w:rsidRPr="00E220C9" w:rsidRDefault="009522D1" w:rsidP="009522D1">
      <w:pPr>
        <w:autoSpaceDE w:val="0"/>
        <w:autoSpaceDN w:val="0"/>
        <w:adjustRightInd w:val="0"/>
        <w:ind w:left="720"/>
        <w:jc w:val="both"/>
        <w:rPr>
          <w:bCs/>
          <w:iCs/>
        </w:rPr>
      </w:pPr>
      <w:r w:rsidRPr="00E220C9">
        <w:rPr>
          <w:bCs/>
          <w:iCs/>
        </w:rPr>
        <w:t>w sprawach formalno-prawnych:</w:t>
      </w:r>
    </w:p>
    <w:p w:rsidR="009522D1" w:rsidRPr="00E220C9" w:rsidRDefault="009522D1" w:rsidP="009522D1">
      <w:pPr>
        <w:autoSpaceDE w:val="0"/>
        <w:autoSpaceDN w:val="0"/>
        <w:adjustRightInd w:val="0"/>
        <w:ind w:left="720"/>
        <w:jc w:val="both"/>
        <w:rPr>
          <w:bCs/>
          <w:iCs/>
        </w:rPr>
      </w:pPr>
      <w:r w:rsidRPr="00E220C9">
        <w:rPr>
          <w:bCs/>
          <w:iCs/>
        </w:rPr>
        <w:t xml:space="preserve">Lucyna Malska – tel. 17 22 35 810, e-mail; </w:t>
      </w:r>
      <w:hyperlink r:id="rId11" w:history="1">
        <w:r w:rsidRPr="00DD154C">
          <w:rPr>
            <w:rStyle w:val="Hipercze"/>
          </w:rPr>
          <w:t>l.malska@gzukostrow.pl</w:t>
        </w:r>
      </w:hyperlink>
    </w:p>
    <w:p w:rsidR="009522D1" w:rsidRPr="00E220C9" w:rsidRDefault="009522D1" w:rsidP="009522D1">
      <w:pPr>
        <w:autoSpaceDE w:val="0"/>
        <w:autoSpaceDN w:val="0"/>
        <w:adjustRightInd w:val="0"/>
        <w:ind w:left="720"/>
        <w:jc w:val="both"/>
        <w:rPr>
          <w:bCs/>
          <w:iCs/>
        </w:rPr>
      </w:pPr>
      <w:r w:rsidRPr="00E220C9">
        <w:rPr>
          <w:bCs/>
          <w:iCs/>
        </w:rPr>
        <w:t>w sprawach merytorycznych:</w:t>
      </w:r>
    </w:p>
    <w:p w:rsidR="009522D1" w:rsidRDefault="009522D1" w:rsidP="009522D1">
      <w:pPr>
        <w:autoSpaceDE w:val="0"/>
        <w:autoSpaceDN w:val="0"/>
        <w:adjustRightInd w:val="0"/>
        <w:ind w:left="720"/>
        <w:jc w:val="both"/>
        <w:rPr>
          <w:bCs/>
          <w:iCs/>
        </w:rPr>
      </w:pPr>
      <w:r w:rsidRPr="00E220C9">
        <w:rPr>
          <w:bCs/>
          <w:iCs/>
        </w:rPr>
        <w:t xml:space="preserve">Karol Kluk  - tel. </w:t>
      </w:r>
      <w:r w:rsidRPr="00E220C9">
        <w:t>695 599 853</w:t>
      </w:r>
      <w:r w:rsidRPr="00E220C9">
        <w:rPr>
          <w:bCs/>
          <w:iCs/>
        </w:rPr>
        <w:t xml:space="preserve">, e-mail; </w:t>
      </w:r>
      <w:hyperlink r:id="rId12" w:history="1">
        <w:r w:rsidR="00104E7F" w:rsidRPr="00DD154C">
          <w:rPr>
            <w:rStyle w:val="Hipercze"/>
          </w:rPr>
          <w:t>k.kluk@gzukostrow.pl</w:t>
        </w:r>
      </w:hyperlink>
    </w:p>
    <w:p w:rsidR="009522D1" w:rsidRDefault="009522D1" w:rsidP="00727532">
      <w:pPr>
        <w:numPr>
          <w:ilvl w:val="0"/>
          <w:numId w:val="22"/>
        </w:numPr>
        <w:autoSpaceDE w:val="0"/>
        <w:autoSpaceDN w:val="0"/>
        <w:adjustRightInd w:val="0"/>
        <w:jc w:val="both"/>
      </w:pPr>
      <w:r w:rsidRPr="00E220C9">
        <w:t xml:space="preserve">Oświadczenia, wnioski, zawiadomienia oraz informacje zamawiający i wykonawcy przekazują pisemnie (za pośrednictwem operatora pocztowego w rozumieniu ustawy – Prawo pocztowe, osobiście, za pośrednictwem posłańca), faksem – nr faksu zamawiającego: (17) 22 35 810 lub pocztą elektroniczną adres </w:t>
      </w:r>
      <w:r w:rsidRPr="00DF2979">
        <w:rPr>
          <w:bCs/>
          <w:iCs/>
        </w:rPr>
        <w:t xml:space="preserve">e-mail; </w:t>
      </w:r>
      <w:hyperlink r:id="rId13" w:history="1">
        <w:r w:rsidRPr="00DD154C">
          <w:rPr>
            <w:rStyle w:val="Hipercze"/>
          </w:rPr>
          <w:t>l.malska@gzukostrow.pl</w:t>
        </w:r>
      </w:hyperlink>
      <w:r w:rsidRPr="00DF2979">
        <w:rPr>
          <w:bCs/>
          <w:iCs/>
        </w:rPr>
        <w:t xml:space="preserve"> . Forma pisemna zastrzeżona jest dla składa</w:t>
      </w:r>
      <w:r>
        <w:rPr>
          <w:bCs/>
          <w:iCs/>
        </w:rPr>
        <w:t xml:space="preserve">nia oferty wraz z załącznikami, w tym oświadczeń </w:t>
      </w:r>
      <w:r w:rsidRPr="00DF2979">
        <w:rPr>
          <w:bCs/>
          <w:iCs/>
        </w:rPr>
        <w:t>i dokumentów potwierdzających spełnianie warunków udziału w postępowaniu oraz pełnomocnictw.</w:t>
      </w:r>
      <w:r w:rsidRPr="00E220C9">
        <w:t xml:space="preserve"> Zamawiający zastrzega sobie prawo przesyłania wszelkich zawiadomień, wezwań i informacji przy użyciu środków komunikacji elektronicznej (e-mail). Jeżeli zamawiający lub wykonawca przekazują oświadczenia, wnioski, zawiadomienia oraz informacje faksem, każda ze stron na żądanie drugiej niezwłocznie potwierdza fakt ich otrzymania. </w:t>
      </w:r>
    </w:p>
    <w:p w:rsidR="009522D1" w:rsidRDefault="009522D1" w:rsidP="00727532">
      <w:pPr>
        <w:numPr>
          <w:ilvl w:val="0"/>
          <w:numId w:val="22"/>
        </w:numPr>
        <w:autoSpaceDE w:val="0"/>
        <w:autoSpaceDN w:val="0"/>
        <w:adjustRightInd w:val="0"/>
        <w:jc w:val="both"/>
      </w:pPr>
      <w:r>
        <w:t>Skany opieczęt</w:t>
      </w:r>
      <w:r w:rsidRPr="00B41A9A">
        <w:t xml:space="preserve">owanych oświadczeń, wniosków, zawiadomień, oraz informacje przekazywane przez Wykonawcę drogą elektroniczną winny być kierowane na adres: </w:t>
      </w:r>
      <w:hyperlink r:id="rId14" w:history="1">
        <w:r w:rsidRPr="00DD154C">
          <w:rPr>
            <w:rStyle w:val="Hipercze"/>
          </w:rPr>
          <w:t>l.malska@gzukostrow.pl</w:t>
        </w:r>
      </w:hyperlink>
      <w:r>
        <w:rPr>
          <w:rStyle w:val="Hipercze"/>
          <w:b/>
          <w:color w:val="auto"/>
        </w:rPr>
        <w:t xml:space="preserve"> </w:t>
      </w:r>
    </w:p>
    <w:p w:rsidR="009522D1" w:rsidRPr="00E220C9" w:rsidRDefault="009522D1" w:rsidP="00727532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bCs/>
          <w:iCs/>
        </w:rPr>
      </w:pPr>
      <w:r w:rsidRPr="00E220C9">
        <w:rPr>
          <w:bCs/>
          <w:iCs/>
        </w:rPr>
        <w:t xml:space="preserve">Jeżeli zamawiający lub wykonawca przekazują oświadczenia, wnioski, zawiadomienia oraz informacje faksem lub e-mailem, każda ze stron na żądanie drugiej niezwłocznie potwierdza fakt ich otrzymania. </w:t>
      </w:r>
    </w:p>
    <w:p w:rsidR="009522D1" w:rsidRPr="00E220C9" w:rsidRDefault="009522D1" w:rsidP="00727532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bCs/>
          <w:iCs/>
        </w:rPr>
      </w:pPr>
      <w:r w:rsidRPr="00E220C9">
        <w:rPr>
          <w:bCs/>
          <w:iCs/>
        </w:rPr>
        <w:t xml:space="preserve">Korespondencję związaną z niniejszym postępowaniem, należy kierować na adres </w:t>
      </w:r>
      <w:r>
        <w:rPr>
          <w:bCs/>
          <w:iCs/>
        </w:rPr>
        <w:t xml:space="preserve">Gminny </w:t>
      </w:r>
      <w:r w:rsidRPr="00E220C9">
        <w:rPr>
          <w:bCs/>
          <w:iCs/>
        </w:rPr>
        <w:t xml:space="preserve">Zakład Usług Komunalnych </w:t>
      </w:r>
      <w:r>
        <w:rPr>
          <w:bCs/>
          <w:iCs/>
        </w:rPr>
        <w:t>Sp. z o.o.</w:t>
      </w:r>
      <w:r w:rsidRPr="00E220C9">
        <w:rPr>
          <w:bCs/>
          <w:iCs/>
        </w:rPr>
        <w:t xml:space="preserve"> 39-103 Ostrów 225.</w:t>
      </w:r>
    </w:p>
    <w:p w:rsidR="00761BAF" w:rsidRPr="00761BAF" w:rsidRDefault="009522D1" w:rsidP="00081B03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bCs/>
          <w:iCs/>
        </w:rPr>
      </w:pPr>
      <w:r w:rsidRPr="00E220C9">
        <w:rPr>
          <w:bCs/>
          <w:iCs/>
        </w:rPr>
        <w:t>W przypadku braku potwierdzenia otrzymania wiadomości przez Wykonawcę, Zamawiający domniema, iż pismo wysłane przez Zamawiającego na numer faksu lub na pocztę elektroniczną zostało mu doręczone w sposób, który umożliwił Wykonawcy zapoznanie się z treścią pisma.</w:t>
      </w:r>
      <w:r w:rsidR="004B3214" w:rsidRPr="00D208F7">
        <w:rPr>
          <w:sz w:val="22"/>
          <w:szCs w:val="22"/>
        </w:rPr>
        <w:t xml:space="preserve">         </w:t>
      </w:r>
    </w:p>
    <w:p w:rsidR="004B3214" w:rsidRPr="00761BAF" w:rsidRDefault="004B3214" w:rsidP="00081B03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bCs/>
          <w:iCs/>
        </w:rPr>
      </w:pPr>
      <w:r w:rsidRPr="009032A4">
        <w:t>Wykonawca może zwrócić się do Zamawiającego o wyjaśnienie treści specyfikacji istotnych warunków zamówienia. Zamawiający jest zobowiązany udzielić wyjaśnień niezwłocznie, jednak nie później niż na 2 dni przed upływem terminu składania ofert – pod warunkiem, że wniosek o wyjaśnienie treści specyfikacji  istotnych warunków zamówienia wpłynął do Zamawiającego nie później niż do końca dnia, w którym upływa  połowa wyznaczonego terminu składania ofert.</w:t>
      </w:r>
      <w:r w:rsidR="00761BAF">
        <w:t xml:space="preserve"> </w:t>
      </w:r>
      <w:r w:rsidRPr="009032A4">
        <w:t>Jeżeli wniosek o wyjaśnienie treści specyfikacji istotnych warunków zamówienia wpłynie po upływie terminu składania wniosku, lub dotyczy udzielonych wyjaśnień, Zamawiający może udzielić wyjaśnień albo pozos</w:t>
      </w:r>
      <w:r w:rsidR="00D208F7" w:rsidRPr="009032A4">
        <w:t xml:space="preserve">tawić wniosek bez rozpoznania. </w:t>
      </w:r>
    </w:p>
    <w:p w:rsidR="004B3214" w:rsidRPr="00761BAF" w:rsidRDefault="004B3214" w:rsidP="00081B03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bCs/>
          <w:iCs/>
        </w:rPr>
      </w:pPr>
      <w:r w:rsidRPr="009032A4">
        <w:t xml:space="preserve">Zamawiający jednocześnie przekaże treść zapytań wraz z wyjaśnieniami wszystkim Wykonawcom, którym przekazał specyfikację istotnych warunków zamówienia, bez </w:t>
      </w:r>
      <w:r w:rsidRPr="009032A4">
        <w:lastRenderedPageBreak/>
        <w:t>ujawnienia źródła zapytania oraz zamieści na stronie internetowej, na której zos</w:t>
      </w:r>
      <w:r w:rsidR="00D208F7" w:rsidRPr="009032A4">
        <w:t>tała udostępniona specyfikacja.</w:t>
      </w:r>
    </w:p>
    <w:p w:rsidR="00761BAF" w:rsidRPr="00761BAF" w:rsidRDefault="004B3214" w:rsidP="00081B03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bCs/>
          <w:iCs/>
        </w:rPr>
      </w:pPr>
      <w:r w:rsidRPr="009032A4">
        <w:t>W uzasadnionych przypadkach Zamawiający może, przed upływem terminu do  składania ofert, zmienić treść specyfikacji istotnych warunków zamówienia. Dokonaną w ten sposób zmianę SIWZ przekazuje niezwłocznie wszystkim wykonawcom, którym przekazano SIWZ oraz zamieszcza na  stronie internetowej, na której zos</w:t>
      </w:r>
      <w:r w:rsidR="00D208F7" w:rsidRPr="009032A4">
        <w:t>tała udostępniona specyfikacja.</w:t>
      </w:r>
      <w:r w:rsidRPr="009032A4">
        <w:t xml:space="preserve">      </w:t>
      </w:r>
    </w:p>
    <w:p w:rsidR="0052635E" w:rsidRPr="000E05EA" w:rsidRDefault="0052635E" w:rsidP="0052635E">
      <w:pPr>
        <w:numPr>
          <w:ilvl w:val="0"/>
          <w:numId w:val="22"/>
        </w:numPr>
        <w:autoSpaceDE w:val="0"/>
        <w:autoSpaceDN w:val="0"/>
        <w:adjustRightInd w:val="0"/>
        <w:spacing w:after="120"/>
        <w:jc w:val="both"/>
        <w:rPr>
          <w:bCs/>
          <w:iCs/>
        </w:rPr>
      </w:pPr>
      <w:r w:rsidRPr="009032A4">
        <w:t>Zamawiający nie  przewiduje zorgani</w:t>
      </w:r>
      <w:r w:rsidR="00D208F7" w:rsidRPr="009032A4">
        <w:t xml:space="preserve">zowania zebrań z Wykonawcami.  </w:t>
      </w:r>
    </w:p>
    <w:p w:rsidR="000E05EA" w:rsidRPr="000E05EA" w:rsidRDefault="0052635E" w:rsidP="00081B03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bCs/>
          <w:iCs/>
        </w:rPr>
      </w:pPr>
      <w:r w:rsidRPr="009032A4">
        <w:t>Osoba wymieniona w ust. poprzedzającym nie ma upoważnienia do udzielania Wykonawcom informacji w zakresie wyjaśnienia treści istotnych warunków zamówienia. Ze względu na obowiązkową pisemność  postępowania  wszystkie ewentualne wyjaśnienia ustne nie s</w:t>
      </w:r>
      <w:r w:rsidR="00D208F7" w:rsidRPr="009032A4">
        <w:t xml:space="preserve">ą dla  Wykonawców wiążące.     </w:t>
      </w:r>
      <w:r w:rsidRPr="009032A4">
        <w:t xml:space="preserve">   </w:t>
      </w:r>
    </w:p>
    <w:p w:rsidR="000E05EA" w:rsidRPr="000E05EA" w:rsidRDefault="0052635E" w:rsidP="00081B03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bCs/>
          <w:iCs/>
        </w:rPr>
      </w:pPr>
      <w:r w:rsidRPr="009032A4">
        <w:t>Jednocześnie Zamawiający informuje, że przepisy ustawy PZP nie pozwalają na jakikolwiek inny kontakt - zarówno z Zamawiającym jak i osobami uprawnionymi do porozumiewania się z Wykonawcami - niż wskazany w niniejszym rozdziale SIWZ. Oznacza to, że Zamawiający nie będzie reagował na inne formy kontaktowania się z nim, w szczególności na kontakt telefoniczny lub/i osobisty w swojej siedzibie</w:t>
      </w:r>
      <w:r w:rsidR="000E05EA">
        <w:t>.</w:t>
      </w:r>
    </w:p>
    <w:p w:rsidR="0052635E" w:rsidRPr="000E05EA" w:rsidRDefault="000E05EA" w:rsidP="00081B03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bCs/>
          <w:iCs/>
        </w:rPr>
      </w:pPr>
      <w:r>
        <w:t xml:space="preserve"> </w:t>
      </w:r>
      <w:r w:rsidR="0052635E" w:rsidRPr="009032A4">
        <w:t>Oferty, opinie biegłych,  oświadczenia, zawiadomienia, wnioski , inne dokumenty i informacje składane przez Zamawiającego i Wykonawców oraz umowa w sprawie zamówienia publicznego stanowią załączniki do protokołu postęp</w:t>
      </w:r>
      <w:r w:rsidR="00D208F7" w:rsidRPr="009032A4">
        <w:t>owania o udzielenie zamówienia.</w:t>
      </w:r>
    </w:p>
    <w:p w:rsidR="0052635E" w:rsidRPr="000E05EA" w:rsidRDefault="0052635E" w:rsidP="00081B03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bCs/>
          <w:iCs/>
        </w:rPr>
      </w:pPr>
      <w:r w:rsidRPr="009032A4">
        <w:t>Protokół  wraz z załącznikami jest jawny.  Załączniki do protokołu udostępnia się po dokonaniu wyboru  najkorzystniejszej oferty lub unieważnieniu postępowania, z tym  że oferty s</w:t>
      </w:r>
      <w:r w:rsidR="00D208F7" w:rsidRPr="009032A4">
        <w:t>ą jawne od chwili ich otwarcia.</w:t>
      </w:r>
    </w:p>
    <w:p w:rsidR="0052635E" w:rsidRPr="000E05EA" w:rsidRDefault="0052635E" w:rsidP="000E05EA">
      <w:pPr>
        <w:numPr>
          <w:ilvl w:val="0"/>
          <w:numId w:val="22"/>
        </w:numPr>
        <w:autoSpaceDE w:val="0"/>
        <w:autoSpaceDN w:val="0"/>
        <w:adjustRightInd w:val="0"/>
        <w:spacing w:after="120"/>
        <w:jc w:val="both"/>
        <w:rPr>
          <w:bCs/>
          <w:iCs/>
        </w:rPr>
      </w:pPr>
      <w:r w:rsidRPr="009032A4">
        <w:t>Nie ujawnia się informacji stanowiących tajemnicę przedsiębiorstwa w rozumieniu przepisów o zwalczaniu nieuczciwej  konkurencji, jeżeli Wykonawca, nie później niż w terminie składania ofert, zastrzegł, że nie mogą one być udostępnione.</w:t>
      </w:r>
    </w:p>
    <w:p w:rsidR="0052635E" w:rsidRPr="009032A4" w:rsidRDefault="0052635E" w:rsidP="0052635E">
      <w:pPr>
        <w:ind w:right="-703"/>
        <w:jc w:val="both"/>
      </w:pPr>
    </w:p>
    <w:p w:rsidR="004B3214" w:rsidRPr="00B41A9A" w:rsidRDefault="004B3214" w:rsidP="004B3214">
      <w:pPr>
        <w:tabs>
          <w:tab w:val="right" w:pos="0"/>
        </w:tabs>
        <w:autoSpaceDE w:val="0"/>
        <w:autoSpaceDN w:val="0"/>
        <w:adjustRightInd w:val="0"/>
        <w:jc w:val="both"/>
        <w:rPr>
          <w:b/>
          <w:bCs/>
        </w:rPr>
      </w:pPr>
      <w:r w:rsidRPr="00B41A9A">
        <w:rPr>
          <w:b/>
          <w:bCs/>
        </w:rPr>
        <w:t>XIV.  WYMAGANIA DOTYCZĄCE WADIUM</w:t>
      </w:r>
    </w:p>
    <w:p w:rsidR="00D208F7" w:rsidRPr="009032A4" w:rsidRDefault="00D208F7" w:rsidP="00727532">
      <w:pPr>
        <w:widowControl w:val="0"/>
        <w:numPr>
          <w:ilvl w:val="0"/>
          <w:numId w:val="23"/>
        </w:numPr>
        <w:suppressAutoHyphens/>
        <w:ind w:left="425" w:hanging="425"/>
        <w:jc w:val="both"/>
        <w:rPr>
          <w:rFonts w:eastAsia="Arial"/>
          <w:lang w:eastAsia="en-US"/>
        </w:rPr>
      </w:pPr>
      <w:r w:rsidRPr="009032A4">
        <w:rPr>
          <w:rFonts w:eastAsia="Arial"/>
          <w:lang w:eastAsia="en-US"/>
        </w:rPr>
        <w:t>Wykonawca</w:t>
      </w:r>
      <w:r w:rsidRPr="009032A4">
        <w:rPr>
          <w:rFonts w:eastAsia="Arial"/>
          <w:spacing w:val="-25"/>
          <w:w w:val="105"/>
          <w:lang w:eastAsia="en-US"/>
        </w:rPr>
        <w:t xml:space="preserve"> </w:t>
      </w:r>
      <w:r w:rsidRPr="009032A4">
        <w:rPr>
          <w:rFonts w:eastAsia="Arial"/>
          <w:lang w:eastAsia="en-US"/>
        </w:rPr>
        <w:t>zobowiązany jest wnieść wadium w wysokości: 10 000,00 PLN (słownie; dziesięć tysięcy złotych 00/100) przed upływem terminu składania ofert.</w:t>
      </w:r>
    </w:p>
    <w:p w:rsidR="00D208F7" w:rsidRPr="009032A4" w:rsidRDefault="00D208F7" w:rsidP="00727532">
      <w:pPr>
        <w:widowControl w:val="0"/>
        <w:numPr>
          <w:ilvl w:val="0"/>
          <w:numId w:val="23"/>
        </w:numPr>
        <w:suppressAutoHyphens/>
        <w:ind w:left="425" w:hanging="425"/>
        <w:jc w:val="both"/>
        <w:rPr>
          <w:rFonts w:eastAsia="Arial"/>
          <w:lang w:eastAsia="en-US"/>
        </w:rPr>
      </w:pPr>
      <w:r w:rsidRPr="009032A4">
        <w:rPr>
          <w:spacing w:val="-7"/>
          <w:w w:val="105"/>
          <w:lang w:eastAsia="en-US"/>
        </w:rPr>
        <w:t>Wadium</w:t>
      </w:r>
      <w:r w:rsidRPr="009032A4">
        <w:rPr>
          <w:spacing w:val="-19"/>
          <w:w w:val="105"/>
          <w:lang w:eastAsia="en-US"/>
        </w:rPr>
        <w:t xml:space="preserve"> </w:t>
      </w:r>
      <w:r w:rsidRPr="009032A4">
        <w:rPr>
          <w:spacing w:val="-9"/>
          <w:w w:val="105"/>
          <w:lang w:eastAsia="en-US"/>
        </w:rPr>
        <w:t>może</w:t>
      </w:r>
      <w:r w:rsidRPr="009032A4">
        <w:rPr>
          <w:spacing w:val="-22"/>
          <w:w w:val="105"/>
          <w:lang w:eastAsia="en-US"/>
        </w:rPr>
        <w:t xml:space="preserve"> </w:t>
      </w:r>
      <w:r w:rsidRPr="009032A4">
        <w:rPr>
          <w:spacing w:val="-5"/>
          <w:w w:val="105"/>
          <w:lang w:eastAsia="en-US"/>
        </w:rPr>
        <w:t>być</w:t>
      </w:r>
      <w:r w:rsidRPr="009032A4">
        <w:rPr>
          <w:spacing w:val="-26"/>
          <w:w w:val="105"/>
          <w:lang w:eastAsia="en-US"/>
        </w:rPr>
        <w:t xml:space="preserve"> </w:t>
      </w:r>
      <w:r w:rsidRPr="009032A4">
        <w:rPr>
          <w:spacing w:val="-6"/>
          <w:w w:val="105"/>
          <w:lang w:eastAsia="en-US"/>
        </w:rPr>
        <w:t>wniesione</w:t>
      </w:r>
      <w:r w:rsidRPr="009032A4">
        <w:rPr>
          <w:spacing w:val="-19"/>
          <w:w w:val="105"/>
          <w:lang w:eastAsia="en-US"/>
        </w:rPr>
        <w:t xml:space="preserve"> </w:t>
      </w:r>
      <w:r w:rsidRPr="009032A4">
        <w:rPr>
          <w:w w:val="105"/>
          <w:lang w:eastAsia="en-US"/>
        </w:rPr>
        <w:t>w:</w:t>
      </w:r>
    </w:p>
    <w:p w:rsidR="00D208F7" w:rsidRPr="009032A4" w:rsidRDefault="00D208F7" w:rsidP="00727532">
      <w:pPr>
        <w:widowControl w:val="0"/>
        <w:numPr>
          <w:ilvl w:val="0"/>
          <w:numId w:val="24"/>
        </w:numPr>
        <w:tabs>
          <w:tab w:val="left" w:pos="426"/>
          <w:tab w:val="left" w:pos="709"/>
        </w:tabs>
        <w:suppressAutoHyphens/>
        <w:ind w:left="708" w:hanging="198"/>
        <w:jc w:val="both"/>
        <w:rPr>
          <w:rFonts w:eastAsia="Arial"/>
          <w:lang w:eastAsia="en-US"/>
        </w:rPr>
      </w:pPr>
      <w:r w:rsidRPr="009032A4">
        <w:rPr>
          <w:w w:val="105"/>
          <w:lang w:eastAsia="en-US"/>
        </w:rPr>
        <w:t>pieniądz</w:t>
      </w:r>
      <w:r w:rsidRPr="009032A4">
        <w:rPr>
          <w:spacing w:val="-7"/>
          <w:w w:val="105"/>
          <w:lang w:eastAsia="en-US"/>
        </w:rPr>
        <w:t>u;</w:t>
      </w:r>
    </w:p>
    <w:p w:rsidR="00081B03" w:rsidRDefault="00D208F7" w:rsidP="00727532">
      <w:pPr>
        <w:widowControl w:val="0"/>
        <w:numPr>
          <w:ilvl w:val="0"/>
          <w:numId w:val="24"/>
        </w:numPr>
        <w:tabs>
          <w:tab w:val="left" w:pos="426"/>
          <w:tab w:val="left" w:pos="709"/>
        </w:tabs>
        <w:suppressAutoHyphens/>
        <w:ind w:left="708" w:hanging="198"/>
        <w:jc w:val="both"/>
        <w:rPr>
          <w:rFonts w:eastAsia="Arial"/>
          <w:lang w:eastAsia="en-US"/>
        </w:rPr>
      </w:pPr>
      <w:r w:rsidRPr="009032A4">
        <w:rPr>
          <w:rFonts w:eastAsia="Arial"/>
          <w:spacing w:val="-9"/>
          <w:w w:val="105"/>
          <w:lang w:eastAsia="en-US"/>
        </w:rPr>
        <w:t>p</w:t>
      </w:r>
      <w:r w:rsidRPr="009032A4">
        <w:rPr>
          <w:rFonts w:eastAsia="Arial"/>
          <w:w w:val="105"/>
          <w:lang w:eastAsia="en-US"/>
        </w:rPr>
        <w:t>oręczeniach</w:t>
      </w:r>
      <w:r w:rsidRPr="009032A4">
        <w:rPr>
          <w:rFonts w:eastAsia="Arial"/>
          <w:spacing w:val="11"/>
          <w:w w:val="105"/>
          <w:lang w:eastAsia="en-US"/>
        </w:rPr>
        <w:t xml:space="preserve"> </w:t>
      </w:r>
      <w:r w:rsidRPr="009032A4">
        <w:rPr>
          <w:rFonts w:eastAsia="Arial"/>
          <w:lang w:eastAsia="en-US"/>
        </w:rPr>
        <w:t>bankowych, lub poręczeniach spółd</w:t>
      </w:r>
      <w:r w:rsidR="00081B03">
        <w:rPr>
          <w:rFonts w:eastAsia="Arial"/>
          <w:lang w:eastAsia="en-US"/>
        </w:rPr>
        <w:t xml:space="preserve">zielczej kasy oszczędnościowo  </w:t>
      </w:r>
    </w:p>
    <w:p w:rsidR="00D208F7" w:rsidRPr="009032A4" w:rsidRDefault="00081B03" w:rsidP="00081B03">
      <w:pPr>
        <w:widowControl w:val="0"/>
        <w:tabs>
          <w:tab w:val="left" w:pos="426"/>
          <w:tab w:val="left" w:pos="709"/>
        </w:tabs>
        <w:suppressAutoHyphens/>
        <w:ind w:left="708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 xml:space="preserve">          – kredytowej, </w:t>
      </w:r>
      <w:r w:rsidR="00D208F7" w:rsidRPr="009032A4">
        <w:rPr>
          <w:rFonts w:eastAsia="Arial"/>
          <w:lang w:eastAsia="en-US"/>
        </w:rPr>
        <w:t xml:space="preserve">z tym, </w:t>
      </w:r>
      <w:r w:rsidR="00D208F7" w:rsidRPr="009032A4">
        <w:rPr>
          <w:lang w:eastAsia="en-US"/>
        </w:rPr>
        <w:t>że poręczenie kasy jest zawsze poręczeniem pieniężnym</w:t>
      </w:r>
      <w:r w:rsidR="00D208F7" w:rsidRPr="009032A4">
        <w:rPr>
          <w:w w:val="105"/>
          <w:lang w:eastAsia="en-US"/>
        </w:rPr>
        <w:t>;</w:t>
      </w:r>
    </w:p>
    <w:p w:rsidR="00D208F7" w:rsidRPr="009032A4" w:rsidRDefault="00D208F7" w:rsidP="00727532">
      <w:pPr>
        <w:widowControl w:val="0"/>
        <w:numPr>
          <w:ilvl w:val="0"/>
          <w:numId w:val="24"/>
        </w:numPr>
        <w:tabs>
          <w:tab w:val="left" w:pos="426"/>
          <w:tab w:val="left" w:pos="709"/>
        </w:tabs>
        <w:suppressAutoHyphens/>
        <w:ind w:left="708" w:hanging="198"/>
        <w:jc w:val="both"/>
        <w:rPr>
          <w:rFonts w:eastAsia="Arial"/>
          <w:lang w:eastAsia="en-US"/>
        </w:rPr>
      </w:pPr>
      <w:r w:rsidRPr="009032A4">
        <w:rPr>
          <w:spacing w:val="-9"/>
          <w:w w:val="105"/>
          <w:lang w:eastAsia="en-US"/>
        </w:rPr>
        <w:t>gw</w:t>
      </w:r>
      <w:r w:rsidRPr="009032A4">
        <w:rPr>
          <w:lang w:eastAsia="en-US"/>
        </w:rPr>
        <w:t>arancjach bankowyc</w:t>
      </w:r>
      <w:r w:rsidRPr="009032A4">
        <w:rPr>
          <w:spacing w:val="-7"/>
          <w:w w:val="105"/>
          <w:lang w:eastAsia="en-US"/>
        </w:rPr>
        <w:t>h;</w:t>
      </w:r>
    </w:p>
    <w:p w:rsidR="00D208F7" w:rsidRPr="009032A4" w:rsidRDefault="00D208F7" w:rsidP="00727532">
      <w:pPr>
        <w:widowControl w:val="0"/>
        <w:numPr>
          <w:ilvl w:val="0"/>
          <w:numId w:val="24"/>
        </w:numPr>
        <w:tabs>
          <w:tab w:val="left" w:pos="426"/>
          <w:tab w:val="left" w:pos="709"/>
        </w:tabs>
        <w:suppressAutoHyphens/>
        <w:ind w:left="708" w:hanging="198"/>
        <w:jc w:val="both"/>
        <w:rPr>
          <w:rFonts w:eastAsia="Arial"/>
          <w:lang w:eastAsia="en-US"/>
        </w:rPr>
      </w:pPr>
      <w:r w:rsidRPr="009032A4">
        <w:rPr>
          <w:spacing w:val="-9"/>
          <w:w w:val="105"/>
          <w:lang w:eastAsia="en-US"/>
        </w:rPr>
        <w:t>gw</w:t>
      </w:r>
      <w:r w:rsidRPr="009032A4">
        <w:rPr>
          <w:lang w:eastAsia="en-US"/>
        </w:rPr>
        <w:t>arancjach</w:t>
      </w:r>
      <w:r w:rsidRPr="009032A4">
        <w:rPr>
          <w:spacing w:val="-17"/>
          <w:w w:val="105"/>
          <w:lang w:eastAsia="en-US"/>
        </w:rPr>
        <w:t xml:space="preserve"> </w:t>
      </w:r>
      <w:r w:rsidRPr="009032A4">
        <w:rPr>
          <w:lang w:eastAsia="en-US"/>
        </w:rPr>
        <w:t>ubezpieczeniowyc</w:t>
      </w:r>
      <w:r w:rsidRPr="009032A4">
        <w:rPr>
          <w:spacing w:val="-8"/>
          <w:w w:val="105"/>
          <w:lang w:eastAsia="en-US"/>
        </w:rPr>
        <w:t>h;</w:t>
      </w:r>
    </w:p>
    <w:p w:rsidR="00081B03" w:rsidRDefault="00D208F7" w:rsidP="00727532">
      <w:pPr>
        <w:widowControl w:val="0"/>
        <w:numPr>
          <w:ilvl w:val="0"/>
          <w:numId w:val="24"/>
        </w:numPr>
        <w:tabs>
          <w:tab w:val="left" w:pos="426"/>
          <w:tab w:val="left" w:pos="709"/>
        </w:tabs>
        <w:suppressAutoHyphens/>
        <w:ind w:left="708" w:hanging="198"/>
        <w:jc w:val="both"/>
        <w:rPr>
          <w:rFonts w:eastAsia="Arial"/>
          <w:lang w:eastAsia="en-US"/>
        </w:rPr>
      </w:pPr>
      <w:r w:rsidRPr="009032A4">
        <w:rPr>
          <w:rFonts w:eastAsia="Arial"/>
          <w:spacing w:val="-9"/>
          <w:w w:val="105"/>
          <w:lang w:eastAsia="en-US"/>
        </w:rPr>
        <w:t xml:space="preserve">poręczeniach  </w:t>
      </w:r>
      <w:r w:rsidRPr="009032A4">
        <w:rPr>
          <w:rFonts w:eastAsia="Arial"/>
          <w:lang w:eastAsia="en-US"/>
        </w:rPr>
        <w:t>udzielanych  przez podmioty,</w:t>
      </w:r>
      <w:r w:rsidR="00081B03">
        <w:rPr>
          <w:rFonts w:eastAsia="Arial"/>
          <w:lang w:eastAsia="en-US"/>
        </w:rPr>
        <w:t xml:space="preserve"> o których  mowa w art. 6b ust.5 pkt 2</w:t>
      </w:r>
      <w:r w:rsidRPr="009032A4">
        <w:rPr>
          <w:rFonts w:eastAsia="Arial"/>
          <w:lang w:eastAsia="en-US"/>
        </w:rPr>
        <w:t xml:space="preserve"> </w:t>
      </w:r>
      <w:r w:rsidR="00081B03">
        <w:rPr>
          <w:rFonts w:eastAsia="Arial"/>
          <w:lang w:eastAsia="en-US"/>
        </w:rPr>
        <w:t xml:space="preserve"> </w:t>
      </w:r>
    </w:p>
    <w:p w:rsidR="00081B03" w:rsidRPr="00081B03" w:rsidRDefault="00D208F7" w:rsidP="00081B03">
      <w:pPr>
        <w:pStyle w:val="Akapitzlist"/>
        <w:widowControl w:val="0"/>
        <w:tabs>
          <w:tab w:val="left" w:pos="426"/>
          <w:tab w:val="left" w:pos="709"/>
        </w:tabs>
        <w:suppressAutoHyphens/>
        <w:ind w:left="1440"/>
        <w:jc w:val="both"/>
        <w:rPr>
          <w:rFonts w:eastAsia="Arial"/>
          <w:lang w:eastAsia="en-US"/>
        </w:rPr>
      </w:pPr>
      <w:r w:rsidRPr="00081B03">
        <w:rPr>
          <w:rFonts w:eastAsia="Arial"/>
          <w:lang w:eastAsia="en-US"/>
        </w:rPr>
        <w:t xml:space="preserve">ustawy z dnia 9 listopada 2000 r. o utworzeniu Polskiej Agencji Rozwoju </w:t>
      </w:r>
      <w:r w:rsidR="00081B03" w:rsidRPr="00081B03">
        <w:rPr>
          <w:rFonts w:eastAsia="Arial"/>
          <w:lang w:eastAsia="en-US"/>
        </w:rPr>
        <w:t xml:space="preserve">   </w:t>
      </w:r>
    </w:p>
    <w:p w:rsidR="00D208F7" w:rsidRPr="00081B03" w:rsidRDefault="00D208F7" w:rsidP="00081B03">
      <w:pPr>
        <w:pStyle w:val="Akapitzlist"/>
        <w:widowControl w:val="0"/>
        <w:tabs>
          <w:tab w:val="left" w:pos="426"/>
          <w:tab w:val="left" w:pos="709"/>
        </w:tabs>
        <w:suppressAutoHyphens/>
        <w:ind w:left="1440"/>
        <w:jc w:val="both"/>
        <w:rPr>
          <w:rFonts w:eastAsia="Arial"/>
          <w:lang w:eastAsia="en-US"/>
        </w:rPr>
      </w:pPr>
      <w:r w:rsidRPr="00081B03">
        <w:rPr>
          <w:rFonts w:eastAsia="Arial"/>
          <w:lang w:eastAsia="en-US"/>
        </w:rPr>
        <w:t>Przedsiębiorczości (Dz. U.  z 2014 r., poz. 1804 oraz z 2015 poz. 978 i 1240).</w:t>
      </w:r>
    </w:p>
    <w:p w:rsidR="00D208F7" w:rsidRPr="009032A4" w:rsidRDefault="00D208F7" w:rsidP="00727532">
      <w:pPr>
        <w:widowControl w:val="0"/>
        <w:numPr>
          <w:ilvl w:val="0"/>
          <w:numId w:val="23"/>
        </w:numPr>
        <w:suppressAutoHyphens/>
        <w:ind w:left="425" w:hanging="425"/>
        <w:jc w:val="both"/>
        <w:rPr>
          <w:rFonts w:eastAsia="Lucida Sans Unicode"/>
          <w:spacing w:val="7"/>
          <w:w w:val="105"/>
          <w:kern w:val="1"/>
          <w:lang w:eastAsia="hi-IN" w:bidi="hi-IN"/>
        </w:rPr>
      </w:pPr>
      <w:r w:rsidRPr="009032A4">
        <w:rPr>
          <w:rFonts w:eastAsia="Lucida Sans Unicode"/>
          <w:kern w:val="1"/>
          <w:lang w:eastAsia="hi-IN" w:bidi="hi-IN"/>
        </w:rPr>
        <w:t xml:space="preserve">Wadium  w  formie pieniądza  należy  wnieść przelewem  na konto </w:t>
      </w:r>
      <w:r w:rsidRPr="009032A4">
        <w:rPr>
          <w:color w:val="000000"/>
          <w:kern w:val="1"/>
          <w:lang w:bidi="hi-IN"/>
        </w:rPr>
        <w:t xml:space="preserve">Gminnego Zakładu Usług Komunalnych Sp. z o.o. rachunek nr 81 9171 0004 0019 1535 2000 0010 </w:t>
      </w:r>
      <w:r w:rsidRPr="009032A4">
        <w:rPr>
          <w:rFonts w:eastAsia="Lucida Sans Unicode"/>
          <w:kern w:val="1"/>
          <w:lang w:eastAsia="hi-IN" w:bidi="hi-IN"/>
        </w:rPr>
        <w:t xml:space="preserve"> </w:t>
      </w:r>
      <w:r w:rsidR="00081B03">
        <w:rPr>
          <w:rFonts w:eastAsia="Lucida Sans Unicode"/>
          <w:kern w:val="1"/>
          <w:lang w:eastAsia="hi-IN" w:bidi="hi-IN"/>
        </w:rPr>
        <w:br/>
      </w:r>
      <w:r w:rsidRPr="009032A4">
        <w:rPr>
          <w:rFonts w:eastAsia="Lucida Sans Unicode"/>
          <w:kern w:val="1"/>
          <w:lang w:eastAsia="hi-IN" w:bidi="hi-IN"/>
        </w:rPr>
        <w:t xml:space="preserve">z dopiskiem na przelewie: wadium w postępowaniu na dostawę </w:t>
      </w:r>
      <w:r w:rsidR="00081B03">
        <w:rPr>
          <w:rFonts w:eastAsia="Lucida Sans Unicode"/>
          <w:kern w:val="1"/>
          <w:lang w:eastAsia="hi-IN" w:bidi="hi-IN"/>
        </w:rPr>
        <w:t>koparko-</w:t>
      </w:r>
      <w:r w:rsidRPr="009032A4">
        <w:rPr>
          <w:rFonts w:eastAsia="Lucida Sans Unicode"/>
          <w:kern w:val="1"/>
          <w:lang w:eastAsia="hi-IN" w:bidi="hi-IN"/>
        </w:rPr>
        <w:t>ładowarki.</w:t>
      </w:r>
      <w:r w:rsidRPr="009032A4">
        <w:rPr>
          <w:rFonts w:eastAsia="Lucida Sans Unicode"/>
          <w:i/>
          <w:kern w:val="1"/>
          <w:lang w:eastAsia="hi-IN" w:bidi="hi-IN"/>
        </w:rPr>
        <w:t xml:space="preserve"> </w:t>
      </w:r>
    </w:p>
    <w:p w:rsidR="00D208F7" w:rsidRPr="009032A4" w:rsidRDefault="00D208F7" w:rsidP="00D208F7">
      <w:pPr>
        <w:widowControl w:val="0"/>
        <w:suppressAutoHyphens/>
        <w:ind w:left="425"/>
        <w:jc w:val="both"/>
        <w:rPr>
          <w:rFonts w:eastAsia="Lucida Sans Unicode"/>
          <w:spacing w:val="7"/>
          <w:w w:val="105"/>
          <w:kern w:val="1"/>
          <w:lang w:eastAsia="hi-IN" w:bidi="hi-IN"/>
        </w:rPr>
      </w:pPr>
      <w:r w:rsidRPr="009032A4">
        <w:rPr>
          <w:rFonts w:eastAsia="Arial"/>
          <w:w w:val="105"/>
          <w:kern w:val="20"/>
          <w:lang w:eastAsia="hi-IN" w:bidi="hi-IN"/>
        </w:rPr>
        <w:t>Skuteczne</w:t>
      </w:r>
      <w:r w:rsidRPr="009032A4">
        <w:rPr>
          <w:rFonts w:eastAsia="Arial"/>
          <w:spacing w:val="-11"/>
          <w:w w:val="105"/>
          <w:kern w:val="1"/>
          <w:lang w:eastAsia="hi-IN" w:bidi="hi-IN"/>
        </w:rPr>
        <w:t xml:space="preserve"> </w:t>
      </w:r>
      <w:r w:rsidRPr="009032A4">
        <w:rPr>
          <w:rFonts w:eastAsia="Arial"/>
          <w:kern w:val="1"/>
          <w:lang w:eastAsia="hi-IN" w:bidi="hi-IN"/>
        </w:rPr>
        <w:t xml:space="preserve">wniesienie wadium w pieniądzu następuje z chwilą uznania </w:t>
      </w:r>
      <w:r w:rsidRPr="009032A4">
        <w:rPr>
          <w:rFonts w:eastAsia="Lucida Sans Unicode"/>
          <w:kern w:val="1"/>
          <w:lang w:eastAsia="hi-IN" w:bidi="hi-IN"/>
        </w:rPr>
        <w:t>środków</w:t>
      </w:r>
      <w:r w:rsidRPr="009032A4">
        <w:rPr>
          <w:rFonts w:eastAsia="Arial"/>
          <w:kern w:val="1"/>
          <w:lang w:eastAsia="hi-IN" w:bidi="hi-IN"/>
        </w:rPr>
        <w:t xml:space="preserve"> pieniężnych na</w:t>
      </w:r>
      <w:r w:rsidRPr="009032A4">
        <w:rPr>
          <w:rFonts w:eastAsia="Lucida Sans Unicode"/>
          <w:kern w:val="1"/>
          <w:lang w:eastAsia="hi-IN" w:bidi="hi-IN"/>
        </w:rPr>
        <w:t xml:space="preserve"> </w:t>
      </w:r>
      <w:r w:rsidRPr="009032A4">
        <w:rPr>
          <w:rFonts w:eastAsia="Arial"/>
          <w:kern w:val="1"/>
          <w:lang w:eastAsia="hi-IN" w:bidi="hi-IN"/>
        </w:rPr>
        <w:t xml:space="preserve">rachunku bankowym Zamawiającego, przed  </w:t>
      </w:r>
      <w:r w:rsidRPr="009032A4">
        <w:rPr>
          <w:rFonts w:eastAsia="Lucida Sans Unicode"/>
          <w:kern w:val="1"/>
          <w:lang w:eastAsia="hi-IN" w:bidi="hi-IN"/>
        </w:rPr>
        <w:t>upływem</w:t>
      </w:r>
      <w:r w:rsidRPr="009032A4">
        <w:rPr>
          <w:rFonts w:eastAsia="Arial"/>
          <w:kern w:val="1"/>
          <w:lang w:eastAsia="hi-IN" w:bidi="hi-IN"/>
        </w:rPr>
        <w:t xml:space="preserve"> terminu </w:t>
      </w:r>
      <w:r w:rsidRPr="009032A4">
        <w:rPr>
          <w:rFonts w:eastAsia="Lucida Sans Unicode"/>
          <w:kern w:val="1"/>
          <w:lang w:eastAsia="hi-IN" w:bidi="hi-IN"/>
        </w:rPr>
        <w:t>składania</w:t>
      </w:r>
      <w:r w:rsidRPr="009032A4">
        <w:rPr>
          <w:rFonts w:eastAsia="Arial"/>
          <w:kern w:val="1"/>
          <w:lang w:eastAsia="hi-IN" w:bidi="hi-IN"/>
        </w:rPr>
        <w:t xml:space="preserve"> ofert (tj. przed </w:t>
      </w:r>
      <w:r w:rsidRPr="009032A4">
        <w:rPr>
          <w:rFonts w:eastAsia="Lucida Sans Unicode"/>
          <w:kern w:val="1"/>
          <w:lang w:eastAsia="hi-IN" w:bidi="hi-IN"/>
        </w:rPr>
        <w:t>upływem</w:t>
      </w:r>
      <w:r w:rsidRPr="009032A4">
        <w:rPr>
          <w:rFonts w:eastAsia="Arial"/>
          <w:kern w:val="1"/>
          <w:lang w:eastAsia="hi-IN" w:bidi="hi-IN"/>
        </w:rPr>
        <w:t xml:space="preserve"> dnia i godziny wyznaczonej jako ostateczny termin </w:t>
      </w:r>
      <w:r w:rsidRPr="009032A4">
        <w:rPr>
          <w:rFonts w:eastAsia="Lucida Sans Unicode"/>
          <w:kern w:val="1"/>
          <w:lang w:eastAsia="hi-IN" w:bidi="hi-IN"/>
        </w:rPr>
        <w:t>składania</w:t>
      </w:r>
      <w:r w:rsidRPr="009032A4">
        <w:rPr>
          <w:rFonts w:eastAsia="Arial"/>
          <w:kern w:val="1"/>
          <w:lang w:eastAsia="hi-IN" w:bidi="hi-IN"/>
        </w:rPr>
        <w:t xml:space="preserve"> ofert).</w:t>
      </w:r>
      <w:r w:rsidR="00081B03">
        <w:rPr>
          <w:rFonts w:eastAsia="Lucida Sans Unicode"/>
          <w:kern w:val="1"/>
        </w:rPr>
        <w:t xml:space="preserve">W przypadku wpłaty wadium </w:t>
      </w:r>
      <w:r w:rsidRPr="009032A4">
        <w:rPr>
          <w:rFonts w:eastAsia="Lucida Sans Unicode"/>
          <w:kern w:val="1"/>
        </w:rPr>
        <w:t>w pieniądzu przez Wykonawcę z siedzibą poza terytorium Rzeczypospolitej Polskiej w walucie innej niż PLN, należy upewnić się, czy na konto Zamawiającego wpłynęła cała kwota wadium, nie pomniejszona o koszty prowizji bankowych</w:t>
      </w:r>
      <w:r w:rsidRPr="009032A4">
        <w:t xml:space="preserve"> związanych z przeliczeniem walut obcych na PLN.</w:t>
      </w:r>
    </w:p>
    <w:p w:rsidR="00D208F7" w:rsidRPr="009032A4" w:rsidRDefault="00D208F7" w:rsidP="00727532">
      <w:pPr>
        <w:widowControl w:val="0"/>
        <w:numPr>
          <w:ilvl w:val="0"/>
          <w:numId w:val="23"/>
        </w:numPr>
        <w:suppressAutoHyphens/>
        <w:ind w:left="425" w:hanging="425"/>
        <w:jc w:val="both"/>
        <w:rPr>
          <w:rFonts w:eastAsia="Lucida Sans Unicode"/>
          <w:spacing w:val="7"/>
          <w:w w:val="105"/>
          <w:kern w:val="1"/>
          <w:lang w:eastAsia="hi-IN" w:bidi="hi-IN"/>
        </w:rPr>
      </w:pPr>
      <w:r w:rsidRPr="009032A4">
        <w:rPr>
          <w:rFonts w:eastAsia="Lucida Sans Unicode"/>
          <w:kern w:val="1"/>
          <w:lang w:eastAsia="hi-IN" w:bidi="hi-IN"/>
        </w:rPr>
        <w:t>Zamawiający</w:t>
      </w:r>
      <w:r w:rsidRPr="009032A4">
        <w:rPr>
          <w:rFonts w:eastAsia="Lucida Sans Unicode"/>
          <w:spacing w:val="-21"/>
          <w:w w:val="105"/>
          <w:kern w:val="1"/>
          <w:lang w:eastAsia="hi-IN" w:bidi="hi-IN"/>
        </w:rPr>
        <w:t xml:space="preserve"> </w:t>
      </w:r>
      <w:r w:rsidRPr="009032A4">
        <w:rPr>
          <w:rFonts w:eastAsia="Lucida Sans Unicode"/>
          <w:kern w:val="1"/>
          <w:lang w:eastAsia="hi-IN" w:bidi="hi-IN"/>
        </w:rPr>
        <w:t xml:space="preserve">zaleca, aby w przypadku wniesienia wadium w formie </w:t>
      </w:r>
      <w:r w:rsidRPr="009032A4">
        <w:rPr>
          <w:rFonts w:eastAsia="Arial"/>
          <w:kern w:val="1"/>
          <w:lang w:eastAsia="hi-IN" w:bidi="hi-IN"/>
        </w:rPr>
        <w:t xml:space="preserve">innej niż pieniądz – </w:t>
      </w:r>
      <w:r w:rsidRPr="009032A4">
        <w:rPr>
          <w:rFonts w:eastAsia="Arial"/>
          <w:kern w:val="1"/>
          <w:lang w:eastAsia="hi-IN" w:bidi="hi-IN"/>
        </w:rPr>
        <w:lastRenderedPageBreak/>
        <w:t>oryginał dokumentu został złożony w oddzielnej kopercie, a jego kopia</w:t>
      </w:r>
      <w:r w:rsidRPr="009032A4">
        <w:rPr>
          <w:rFonts w:eastAsia="Arial"/>
          <w:spacing w:val="-25"/>
          <w:w w:val="105"/>
          <w:kern w:val="1"/>
          <w:lang w:eastAsia="hi-IN" w:bidi="hi-IN"/>
        </w:rPr>
        <w:t xml:space="preserve"> </w:t>
      </w:r>
      <w:r w:rsidRPr="009032A4">
        <w:rPr>
          <w:rFonts w:eastAsia="Arial"/>
          <w:w w:val="105"/>
          <w:kern w:val="1"/>
          <w:lang w:eastAsia="hi-IN" w:bidi="hi-IN"/>
        </w:rPr>
        <w:t>w</w:t>
      </w:r>
      <w:r w:rsidRPr="009032A4">
        <w:rPr>
          <w:rFonts w:eastAsia="Arial"/>
          <w:spacing w:val="-1"/>
          <w:w w:val="105"/>
          <w:kern w:val="1"/>
          <w:lang w:eastAsia="hi-IN" w:bidi="hi-IN"/>
        </w:rPr>
        <w:t xml:space="preserve"> </w:t>
      </w:r>
      <w:r w:rsidRPr="009032A4">
        <w:rPr>
          <w:rFonts w:eastAsia="Arial"/>
          <w:spacing w:val="-5"/>
          <w:w w:val="105"/>
          <w:kern w:val="1"/>
          <w:lang w:eastAsia="hi-IN" w:bidi="hi-IN"/>
        </w:rPr>
        <w:t>ofercie.</w:t>
      </w:r>
    </w:p>
    <w:p w:rsidR="00D208F7" w:rsidRPr="009032A4" w:rsidRDefault="00D208F7" w:rsidP="00727532">
      <w:pPr>
        <w:widowControl w:val="0"/>
        <w:numPr>
          <w:ilvl w:val="0"/>
          <w:numId w:val="23"/>
        </w:numPr>
        <w:suppressAutoHyphens/>
        <w:ind w:left="425" w:hanging="425"/>
        <w:jc w:val="both"/>
        <w:rPr>
          <w:rFonts w:eastAsia="Lucida Sans Unicode"/>
          <w:spacing w:val="7"/>
          <w:w w:val="105"/>
          <w:kern w:val="1"/>
          <w:lang w:eastAsia="hi-IN" w:bidi="hi-IN"/>
        </w:rPr>
      </w:pPr>
      <w:r w:rsidRPr="009032A4">
        <w:rPr>
          <w:rFonts w:eastAsia="Arial"/>
          <w:w w:val="105"/>
          <w:lang w:eastAsia="en-US"/>
        </w:rPr>
        <w:t>Z</w:t>
      </w:r>
      <w:r w:rsidRPr="009032A4">
        <w:rPr>
          <w:rFonts w:eastAsia="Arial"/>
          <w:spacing w:val="-22"/>
          <w:w w:val="105"/>
          <w:lang w:eastAsia="en-US"/>
        </w:rPr>
        <w:t xml:space="preserve"> </w:t>
      </w:r>
      <w:r w:rsidRPr="009032A4">
        <w:rPr>
          <w:rFonts w:eastAsia="Arial"/>
          <w:lang w:eastAsia="en-US"/>
        </w:rPr>
        <w:t>treści gwarancji/</w:t>
      </w:r>
      <w:r w:rsidRPr="009032A4">
        <w:rPr>
          <w:rFonts w:eastAsia="Arial"/>
          <w:spacing w:val="-35"/>
          <w:w w:val="105"/>
          <w:lang w:eastAsia="en-US"/>
        </w:rPr>
        <w:t xml:space="preserve"> </w:t>
      </w:r>
      <w:r w:rsidRPr="009032A4">
        <w:rPr>
          <w:rFonts w:eastAsia="Arial"/>
          <w:lang w:eastAsia="en-US"/>
        </w:rPr>
        <w:t>poręczenia winno wynikać bezwarunkowe, na każde pisemne żądanie zgłoszone przez Zamawiającego w terminie związania ofertą, zobowiązanie Gwaranta do wypłaty Zamawiającemu</w:t>
      </w:r>
      <w:r w:rsidRPr="009032A4">
        <w:rPr>
          <w:rFonts w:eastAsia="Arial"/>
          <w:spacing w:val="8"/>
          <w:lang w:eastAsia="en-US"/>
        </w:rPr>
        <w:t xml:space="preserve"> </w:t>
      </w:r>
      <w:r w:rsidRPr="009032A4">
        <w:rPr>
          <w:rFonts w:eastAsia="Arial"/>
          <w:lang w:eastAsia="en-US"/>
        </w:rPr>
        <w:t>pełnej kwoty wadium w okolicznościach określonych w art. 46 ust. 4a i 5 ustawy PZP</w:t>
      </w:r>
      <w:r w:rsidRPr="009032A4">
        <w:rPr>
          <w:rFonts w:eastAsia="Arial"/>
          <w:spacing w:val="-22"/>
          <w:w w:val="105"/>
          <w:lang w:eastAsia="en-US"/>
        </w:rPr>
        <w:t>.</w:t>
      </w:r>
    </w:p>
    <w:p w:rsidR="00D208F7" w:rsidRPr="009032A4" w:rsidRDefault="00D208F7" w:rsidP="00727532">
      <w:pPr>
        <w:widowControl w:val="0"/>
        <w:numPr>
          <w:ilvl w:val="0"/>
          <w:numId w:val="23"/>
        </w:numPr>
        <w:suppressAutoHyphens/>
        <w:ind w:left="425" w:hanging="425"/>
        <w:jc w:val="both"/>
        <w:rPr>
          <w:rFonts w:eastAsia="Lucida Sans Unicode"/>
          <w:spacing w:val="7"/>
          <w:w w:val="105"/>
          <w:kern w:val="1"/>
          <w:lang w:eastAsia="hi-IN" w:bidi="hi-IN"/>
        </w:rPr>
      </w:pPr>
      <w:r w:rsidRPr="009032A4">
        <w:rPr>
          <w:rFonts w:eastAsia="Arial"/>
          <w:spacing w:val="-3"/>
          <w:w w:val="105"/>
          <w:lang w:eastAsia="en-US"/>
        </w:rPr>
        <w:t>Oferta</w:t>
      </w:r>
      <w:r w:rsidRPr="009032A4">
        <w:rPr>
          <w:rFonts w:eastAsia="Arial"/>
          <w:spacing w:val="-25"/>
          <w:w w:val="105"/>
          <w:lang w:eastAsia="en-US"/>
        </w:rPr>
        <w:t xml:space="preserve"> </w:t>
      </w:r>
      <w:r w:rsidRPr="009032A4">
        <w:rPr>
          <w:rFonts w:eastAsia="Arial"/>
          <w:lang w:eastAsia="en-US"/>
        </w:rPr>
        <w:t>wykonawcy, który nie wniesie wadium lub wniesie w sposób nieprawidłowy zostanie odrzucona</w:t>
      </w:r>
      <w:r w:rsidRPr="009032A4">
        <w:rPr>
          <w:rFonts w:eastAsia="Arial"/>
          <w:spacing w:val="-8"/>
          <w:w w:val="105"/>
          <w:lang w:eastAsia="en-US"/>
        </w:rPr>
        <w:t>.</w:t>
      </w:r>
    </w:p>
    <w:p w:rsidR="00D208F7" w:rsidRPr="009032A4" w:rsidRDefault="00D208F7" w:rsidP="00727532">
      <w:pPr>
        <w:widowControl w:val="0"/>
        <w:numPr>
          <w:ilvl w:val="0"/>
          <w:numId w:val="23"/>
        </w:numPr>
        <w:suppressAutoHyphens/>
        <w:ind w:left="425" w:hanging="425"/>
        <w:jc w:val="both"/>
        <w:rPr>
          <w:rFonts w:eastAsia="Lucida Sans Unicode"/>
          <w:spacing w:val="7"/>
          <w:w w:val="105"/>
          <w:kern w:val="1"/>
          <w:lang w:eastAsia="hi-IN" w:bidi="hi-IN"/>
        </w:rPr>
      </w:pPr>
      <w:r w:rsidRPr="009032A4">
        <w:rPr>
          <w:lang w:eastAsia="en-US"/>
        </w:rPr>
        <w:t>Okoliczności</w:t>
      </w:r>
      <w:r w:rsidRPr="009032A4">
        <w:rPr>
          <w:spacing w:val="-17"/>
          <w:w w:val="105"/>
          <w:lang w:eastAsia="en-US"/>
        </w:rPr>
        <w:t xml:space="preserve"> </w:t>
      </w:r>
      <w:r w:rsidRPr="009032A4">
        <w:rPr>
          <w:lang w:eastAsia="en-US"/>
        </w:rPr>
        <w:t xml:space="preserve">i zasady zwrotu oraz zatrzymania wadium określa </w:t>
      </w:r>
      <w:r w:rsidRPr="009032A4">
        <w:rPr>
          <w:rFonts w:eastAsia="Arial"/>
          <w:lang w:eastAsia="en-US"/>
        </w:rPr>
        <w:t>art. 46 ust. 1 do 5 ustawy PZP</w:t>
      </w:r>
      <w:r w:rsidRPr="009032A4">
        <w:rPr>
          <w:spacing w:val="-22"/>
          <w:w w:val="105"/>
          <w:lang w:eastAsia="en-US"/>
        </w:rPr>
        <w:t>.</w:t>
      </w:r>
    </w:p>
    <w:p w:rsidR="004B3214" w:rsidRPr="00B41A9A" w:rsidRDefault="004B3214" w:rsidP="004B3214">
      <w:pPr>
        <w:tabs>
          <w:tab w:val="right" w:pos="284"/>
          <w:tab w:val="left" w:pos="408"/>
        </w:tabs>
        <w:autoSpaceDE w:val="0"/>
        <w:autoSpaceDN w:val="0"/>
        <w:adjustRightInd w:val="0"/>
        <w:ind w:left="408"/>
        <w:jc w:val="both"/>
        <w:rPr>
          <w:sz w:val="22"/>
          <w:szCs w:val="22"/>
        </w:rPr>
      </w:pPr>
    </w:p>
    <w:p w:rsidR="004B3214" w:rsidRPr="00B41A9A" w:rsidRDefault="004B3214" w:rsidP="004B3214">
      <w:pPr>
        <w:tabs>
          <w:tab w:val="right" w:pos="284"/>
          <w:tab w:val="left" w:pos="408"/>
        </w:tabs>
        <w:autoSpaceDE w:val="0"/>
        <w:autoSpaceDN w:val="0"/>
        <w:adjustRightInd w:val="0"/>
        <w:ind w:left="408"/>
        <w:jc w:val="both"/>
        <w:rPr>
          <w:sz w:val="22"/>
          <w:szCs w:val="22"/>
        </w:rPr>
      </w:pPr>
    </w:p>
    <w:p w:rsidR="004B3214" w:rsidRPr="00D06EC9" w:rsidRDefault="004B3214" w:rsidP="004B3214">
      <w:pPr>
        <w:pStyle w:val="Tekstpodstawowy"/>
        <w:rPr>
          <w:sz w:val="24"/>
          <w:szCs w:val="24"/>
        </w:rPr>
      </w:pPr>
      <w:r w:rsidRPr="00B41A9A">
        <w:rPr>
          <w:sz w:val="24"/>
          <w:szCs w:val="24"/>
        </w:rPr>
        <w:t xml:space="preserve">XV. TERMIN ZWIĄZANIA OFERTĄ </w:t>
      </w:r>
      <w:bookmarkStart w:id="1" w:name="_GoBack"/>
      <w:bookmarkEnd w:id="1"/>
    </w:p>
    <w:p w:rsidR="004B3214" w:rsidRPr="00D06EC9" w:rsidRDefault="004B3214" w:rsidP="004B3214">
      <w:pPr>
        <w:pStyle w:val="Tekstpodstawowy"/>
        <w:rPr>
          <w:sz w:val="24"/>
          <w:szCs w:val="24"/>
        </w:rPr>
      </w:pPr>
    </w:p>
    <w:p w:rsidR="004B3214" w:rsidRPr="00373C08" w:rsidRDefault="004B3214" w:rsidP="00157D57">
      <w:pPr>
        <w:jc w:val="both"/>
      </w:pPr>
      <w:r w:rsidRPr="00373C08">
        <w:t>1. Wykonawca jest  związany  ofertą nie dłużej niż 30 dni od dnia terminu  składania ofert.</w:t>
      </w:r>
    </w:p>
    <w:p w:rsidR="004B3214" w:rsidRPr="00373C08" w:rsidRDefault="004B3214" w:rsidP="00157D57">
      <w:pPr>
        <w:jc w:val="both"/>
      </w:pPr>
      <w:r w:rsidRPr="00373C08">
        <w:t>2. Bieg terminu związania ofertą rozpoczyna się wraz z upływem terminu składania ofert.</w:t>
      </w:r>
    </w:p>
    <w:p w:rsidR="004B3214" w:rsidRPr="00373C08" w:rsidRDefault="004B3214" w:rsidP="00157D57">
      <w:pPr>
        <w:jc w:val="both"/>
      </w:pPr>
      <w:r w:rsidRPr="00373C08">
        <w:t>3. Wykonawca samodzielnie lub na wniosek Zamawiającego może przedłużyć termin związania ofertą, z tym</w:t>
      </w:r>
      <w:r w:rsidR="00157D57" w:rsidRPr="00373C08">
        <w:t xml:space="preserve">, </w:t>
      </w:r>
      <w:r w:rsidRPr="00373C08">
        <w:t xml:space="preserve"> że Zamawiający może tylko raz, co najmniej na 3 dni przed upływem terminu związania ofertą, zwrócić się do Wykonawców o wyrażenie zgody na przedłużenie terminu o oznaczony okres, nie dłuższy jednak niż 60 dni.</w:t>
      </w:r>
    </w:p>
    <w:p w:rsidR="004B3214" w:rsidRPr="00373C08" w:rsidRDefault="004B3214" w:rsidP="00157D57">
      <w:pPr>
        <w:ind w:right="-158"/>
        <w:jc w:val="both"/>
      </w:pPr>
      <w:r w:rsidRPr="00373C08">
        <w:t>4. W przypadku wniesienia odwołania po upływie terminu składania ofert bieg terminu związania ofertą ulega zawieszeniu do czasu ogłoszenia przez Krajową Izbę Odwoławczą  orzeczenia.</w:t>
      </w:r>
      <w:r w:rsidRPr="00373C08">
        <w:rPr>
          <w:i/>
          <w:iCs/>
        </w:rPr>
        <w:t xml:space="preserve"> </w:t>
      </w:r>
    </w:p>
    <w:p w:rsidR="004B3214" w:rsidRPr="00D06EC9" w:rsidRDefault="004B3214" w:rsidP="004B3214">
      <w:pPr>
        <w:jc w:val="both"/>
      </w:pPr>
    </w:p>
    <w:p w:rsidR="004B3214" w:rsidRPr="00D06EC9" w:rsidRDefault="004B3214" w:rsidP="004B3214">
      <w:pPr>
        <w:jc w:val="both"/>
        <w:rPr>
          <w:b/>
          <w:bCs/>
        </w:rPr>
      </w:pPr>
      <w:r w:rsidRPr="00D06EC9">
        <w:rPr>
          <w:b/>
          <w:bCs/>
        </w:rPr>
        <w:t xml:space="preserve">XVI. OPIS SPOSOBU PRZYGOTOWANIA OFERT </w:t>
      </w:r>
    </w:p>
    <w:p w:rsidR="004B3214" w:rsidRPr="00373C08" w:rsidRDefault="004B3214" w:rsidP="004B3214">
      <w:pPr>
        <w:jc w:val="both"/>
        <w:rPr>
          <w:b/>
          <w:bCs/>
        </w:rPr>
      </w:pPr>
    </w:p>
    <w:p w:rsidR="004B3214" w:rsidRPr="00373C08" w:rsidRDefault="004B3214" w:rsidP="004B3214">
      <w:pPr>
        <w:jc w:val="both"/>
      </w:pPr>
      <w:r w:rsidRPr="00373C08">
        <w:t>1.  Wykonawca może złożyć jedną ofertę na ponumerowanych stronach.</w:t>
      </w:r>
    </w:p>
    <w:p w:rsidR="004B3214" w:rsidRPr="00373C08" w:rsidRDefault="004B3214" w:rsidP="004B3214">
      <w:pPr>
        <w:jc w:val="both"/>
      </w:pPr>
      <w:r w:rsidRPr="00373C08">
        <w:t>2.  Oferta powinna być złożona, pod rygorem nieważności w formie pisemnej.</w:t>
      </w:r>
    </w:p>
    <w:p w:rsidR="004B3214" w:rsidRPr="00373C08" w:rsidRDefault="004B3214" w:rsidP="004B3214">
      <w:pPr>
        <w:jc w:val="both"/>
      </w:pPr>
      <w:r w:rsidRPr="00373C08">
        <w:t>3.  Treść oferty musi odpowiadać treści specyfikacji istotnych warunków zamówienia.</w:t>
      </w:r>
    </w:p>
    <w:p w:rsidR="004B3214" w:rsidRPr="00373C08" w:rsidRDefault="004B3214" w:rsidP="004B3214">
      <w:pPr>
        <w:jc w:val="both"/>
      </w:pPr>
      <w:r w:rsidRPr="00373C08">
        <w:t>4. Oferta musi być sporządzona w języku polskim, na papierze przy użyciu nośnika pisania nie ulegającego usun</w:t>
      </w:r>
      <w:r w:rsidR="00373C08" w:rsidRPr="00373C08">
        <w:t>ięciu bez pozostawiania śladów.</w:t>
      </w:r>
    </w:p>
    <w:p w:rsidR="004B3214" w:rsidRPr="00373C08" w:rsidRDefault="004B3214" w:rsidP="004B3214">
      <w:pPr>
        <w:jc w:val="both"/>
        <w:rPr>
          <w:b/>
          <w:bCs/>
        </w:rPr>
      </w:pPr>
      <w:r w:rsidRPr="00373C08">
        <w:t>5.</w:t>
      </w:r>
      <w:r w:rsidRPr="00373C08">
        <w:rPr>
          <w:b/>
          <w:bCs/>
        </w:rPr>
        <w:t xml:space="preserve">  </w:t>
      </w:r>
      <w:r w:rsidRPr="00373C08">
        <w:rPr>
          <w:bCs/>
        </w:rPr>
        <w:t>Oferta musi zawierać :</w:t>
      </w:r>
      <w:r w:rsidRPr="00373C08">
        <w:rPr>
          <w:b/>
          <w:bCs/>
        </w:rPr>
        <w:t xml:space="preserve"> </w:t>
      </w:r>
    </w:p>
    <w:p w:rsidR="004B3214" w:rsidRDefault="00B7452C" w:rsidP="004B3214">
      <w:pPr>
        <w:jc w:val="both"/>
      </w:pPr>
      <w:r>
        <w:t>a) wypełniony formularz OFERTA</w:t>
      </w:r>
      <w:r w:rsidR="004B3214" w:rsidRPr="00373C08">
        <w:t xml:space="preserve"> - wzór stanowi  : </w:t>
      </w:r>
      <w:r w:rsidR="004B3214" w:rsidRPr="00373C08">
        <w:rPr>
          <w:b/>
        </w:rPr>
        <w:t>Z</w:t>
      </w:r>
      <w:r w:rsidR="004B3214" w:rsidRPr="00373C08">
        <w:rPr>
          <w:b/>
          <w:bCs/>
        </w:rPr>
        <w:t>ałącznik nr 2</w:t>
      </w:r>
      <w:r w:rsidR="004B3214" w:rsidRPr="00373C08">
        <w:t xml:space="preserve"> do SIWZ</w:t>
      </w:r>
    </w:p>
    <w:p w:rsidR="00B7452C" w:rsidRPr="00373C08" w:rsidRDefault="00B7452C" w:rsidP="004B3214">
      <w:pPr>
        <w:jc w:val="both"/>
      </w:pPr>
      <w:r>
        <w:t xml:space="preserve">b) wypełniony formularz Opis techniczny oferowanej koparko-ładowarki - </w:t>
      </w:r>
      <w:r>
        <w:rPr>
          <w:b/>
        </w:rPr>
        <w:t>Załącznik</w:t>
      </w:r>
      <w:r w:rsidRPr="00B7452C">
        <w:rPr>
          <w:b/>
        </w:rPr>
        <w:t xml:space="preserve"> nr 3</w:t>
      </w:r>
      <w:r>
        <w:rPr>
          <w:b/>
        </w:rPr>
        <w:t xml:space="preserve"> </w:t>
      </w:r>
    </w:p>
    <w:p w:rsidR="00416BCC" w:rsidRPr="00373C08" w:rsidRDefault="00B7452C" w:rsidP="00416BCC">
      <w:pPr>
        <w:tabs>
          <w:tab w:val="left" w:pos="142"/>
        </w:tabs>
        <w:jc w:val="both"/>
        <w:rPr>
          <w:bCs/>
        </w:rPr>
      </w:pPr>
      <w:r>
        <w:t>c</w:t>
      </w:r>
      <w:r w:rsidR="00416BCC" w:rsidRPr="00373C08">
        <w:t xml:space="preserve">) </w:t>
      </w:r>
      <w:r>
        <w:rPr>
          <w:bCs/>
        </w:rPr>
        <w:t>wypełniony formularz Oświadczenie</w:t>
      </w:r>
      <w:r w:rsidR="00416BCC" w:rsidRPr="00373C08">
        <w:rPr>
          <w:bCs/>
        </w:rPr>
        <w:t xml:space="preserve"> o braku przesłanek do wy</w:t>
      </w:r>
      <w:r>
        <w:rPr>
          <w:bCs/>
        </w:rPr>
        <w:t xml:space="preserve">kluczenia z postępowania </w:t>
      </w:r>
      <w:r w:rsidR="00EE3857" w:rsidRPr="00373C08">
        <w:rPr>
          <w:b/>
          <w:bCs/>
        </w:rPr>
        <w:t>– Załącznik nr</w:t>
      </w:r>
      <w:r w:rsidR="00373C08" w:rsidRPr="00373C08">
        <w:rPr>
          <w:b/>
          <w:bCs/>
        </w:rPr>
        <w:t xml:space="preserve"> </w:t>
      </w:r>
      <w:r>
        <w:rPr>
          <w:b/>
          <w:bCs/>
        </w:rPr>
        <w:t>4</w:t>
      </w:r>
      <w:r w:rsidR="00416BCC" w:rsidRPr="00373C08">
        <w:rPr>
          <w:b/>
          <w:bCs/>
        </w:rPr>
        <w:t xml:space="preserve"> </w:t>
      </w:r>
      <w:r w:rsidR="00416BCC" w:rsidRPr="00373C08">
        <w:rPr>
          <w:bCs/>
        </w:rPr>
        <w:t>do SIWZ</w:t>
      </w:r>
    </w:p>
    <w:p w:rsidR="00416BCC" w:rsidRPr="00373C08" w:rsidRDefault="00B7452C" w:rsidP="00416BCC">
      <w:pPr>
        <w:tabs>
          <w:tab w:val="left" w:pos="142"/>
        </w:tabs>
        <w:jc w:val="both"/>
        <w:rPr>
          <w:bCs/>
        </w:rPr>
      </w:pPr>
      <w:r>
        <w:t>d</w:t>
      </w:r>
      <w:r w:rsidR="00416BCC" w:rsidRPr="00373C08">
        <w:t xml:space="preserve">) </w:t>
      </w:r>
      <w:r>
        <w:rPr>
          <w:bCs/>
        </w:rPr>
        <w:t xml:space="preserve">wypełniony formularz  </w:t>
      </w:r>
      <w:r w:rsidR="00416BCC" w:rsidRPr="00373C08">
        <w:rPr>
          <w:bCs/>
        </w:rPr>
        <w:t>O</w:t>
      </w:r>
      <w:r>
        <w:rPr>
          <w:bCs/>
        </w:rPr>
        <w:t>świadczenie</w:t>
      </w:r>
      <w:r w:rsidR="00416BCC" w:rsidRPr="00373C08">
        <w:rPr>
          <w:bCs/>
        </w:rPr>
        <w:t xml:space="preserve"> o spełnianiu warunków udziału w postępowaniu</w:t>
      </w:r>
      <w:r>
        <w:rPr>
          <w:b/>
          <w:bCs/>
        </w:rPr>
        <w:t xml:space="preserve"> – Załącznik nr 5</w:t>
      </w:r>
      <w:r w:rsidR="00416BCC" w:rsidRPr="00373C08">
        <w:rPr>
          <w:b/>
          <w:bCs/>
        </w:rPr>
        <w:t xml:space="preserve"> </w:t>
      </w:r>
      <w:r w:rsidR="00416BCC" w:rsidRPr="00373C08">
        <w:rPr>
          <w:bCs/>
        </w:rPr>
        <w:t>do SIWZ</w:t>
      </w:r>
    </w:p>
    <w:p w:rsidR="004B3214" w:rsidRPr="00515B52" w:rsidRDefault="004B3214" w:rsidP="004B3214">
      <w:pPr>
        <w:jc w:val="both"/>
      </w:pPr>
      <w:r w:rsidRPr="00515B52">
        <w:t>6.  Ofertę, załączniki i miejsca, w których zostały naniesione zmiany podpisują  osoba/osoby uprawnione do reprezentacji Wykonawcy lub osoba posiadająca stosowne pełnomocnictwo</w:t>
      </w:r>
      <w:r w:rsidR="00515B52" w:rsidRPr="00515B52">
        <w:t xml:space="preserve"> </w:t>
      </w:r>
      <w:r w:rsidRPr="00515B52">
        <w:t>( w takim przypadku Wykonawca musi dołączyć do oferty oryginał tego pełnomocnictwa p</w:t>
      </w:r>
      <w:r w:rsidR="00515B52" w:rsidRPr="00515B52">
        <w:t>odpisany przez uprawnioną osobę)</w:t>
      </w:r>
      <w:r w:rsidRPr="00515B52">
        <w:t xml:space="preserve"> osoby do reprezentacji Wykonawcy lub kserokopię oryginału </w:t>
      </w:r>
      <w:r w:rsidRPr="00515B52">
        <w:rPr>
          <w:b/>
          <w:bCs/>
        </w:rPr>
        <w:t xml:space="preserve">potwierdzoną za zgodność z oryginałem </w:t>
      </w:r>
      <w:r w:rsidR="00515B52" w:rsidRPr="00515B52">
        <w:rPr>
          <w:b/>
          <w:bCs/>
        </w:rPr>
        <w:t>NOTARIALNIE</w:t>
      </w:r>
      <w:r w:rsidR="00515B52" w:rsidRPr="00515B52">
        <w:t xml:space="preserve">).         </w:t>
      </w:r>
    </w:p>
    <w:p w:rsidR="004B3214" w:rsidRPr="00515B52" w:rsidRDefault="004B3214" w:rsidP="004B3214">
      <w:pPr>
        <w:jc w:val="both"/>
      </w:pPr>
      <w:r w:rsidRPr="00515B52">
        <w:t xml:space="preserve">7. Wszystkie wymagane dokumenty dołączone  do oferty w formie </w:t>
      </w:r>
      <w:r w:rsidR="00515B52" w:rsidRPr="00515B52">
        <w:t>kopii muszą być opatrzone</w:t>
      </w:r>
      <w:r w:rsidRPr="00515B52">
        <w:t xml:space="preserve"> klauzulą</w:t>
      </w:r>
      <w:r w:rsidR="00515B52" w:rsidRPr="00515B52">
        <w:br/>
      </w:r>
      <w:r w:rsidRPr="00515B52">
        <w:t xml:space="preserve"> „ ZA  ZGODNOŚĆ Z ORYGINAŁEM” i  podpisem osoby/osób podpisujących ofertę poświadczona za </w:t>
      </w:r>
      <w:r w:rsidR="00515B52" w:rsidRPr="00515B52">
        <w:t>zgodność z oryginałem.</w:t>
      </w:r>
    </w:p>
    <w:p w:rsidR="004B3214" w:rsidRPr="00515B52" w:rsidRDefault="00515B52" w:rsidP="00515B52">
      <w:pPr>
        <w:jc w:val="both"/>
      </w:pPr>
      <w:r w:rsidRPr="00515B52">
        <w:t xml:space="preserve">8. </w:t>
      </w:r>
      <w:r w:rsidR="004B3214" w:rsidRPr="00515B52">
        <w:t xml:space="preserve">Zamawiający zażąda przedstawienia oryginału lub notarialnie potwierdzonej kopii dokumentu wyłącznie wtedy, gdy złożona przez Wykonawcę kopia  dokumentu jest nieczytelna lub budzi wątpliwości co do jej prawdziwości.  </w:t>
      </w:r>
    </w:p>
    <w:p w:rsidR="004B3214" w:rsidRPr="00515B52" w:rsidRDefault="004B3214" w:rsidP="004B3214">
      <w:pPr>
        <w:jc w:val="both"/>
      </w:pPr>
      <w:r w:rsidRPr="00515B52">
        <w:t xml:space="preserve">9. Dokumenty sporządzone w języku obcym muszą być złożone wraz z tłumaczeniem na język polski. </w:t>
      </w:r>
    </w:p>
    <w:p w:rsidR="004B3214" w:rsidRPr="00515B52" w:rsidRDefault="004B3214" w:rsidP="004B3214">
      <w:pPr>
        <w:jc w:val="both"/>
      </w:pPr>
      <w:r w:rsidRPr="00515B52">
        <w:t>10.</w:t>
      </w:r>
      <w:r w:rsidRPr="00515B52">
        <w:rPr>
          <w:spacing w:val="6"/>
        </w:rPr>
        <w:t xml:space="preserve">  Pożądane jest, aby  </w:t>
      </w:r>
      <w:r w:rsidRPr="00515B52">
        <w:t xml:space="preserve">wszystkie strony oferty zawierające jakąkolwiek treść były parafowane przez jedną z  osób podpisującą ofertę i kolejno ponumerowane, a numeracja stron powinna </w:t>
      </w:r>
      <w:r w:rsidRPr="00515B52">
        <w:lastRenderedPageBreak/>
        <w:t>rozpoczynać się od numeru 1, umieszczonego</w:t>
      </w:r>
      <w:r w:rsidRPr="00515B52">
        <w:rPr>
          <w:b/>
          <w:bCs/>
        </w:rPr>
        <w:t xml:space="preserve"> </w:t>
      </w:r>
      <w:r w:rsidRPr="00515B52">
        <w:t xml:space="preserve">na pierwszej stronie oferty oraz złączone w  sposób  uniemożliwiający wysunięcie którejkolwiek kartki. </w:t>
      </w:r>
    </w:p>
    <w:p w:rsidR="004B3214" w:rsidRPr="00515B52" w:rsidRDefault="004B3214" w:rsidP="004B3214">
      <w:pPr>
        <w:jc w:val="both"/>
      </w:pPr>
      <w:r w:rsidRPr="00515B52">
        <w:t>W przypadku załączenia do oferty innych materiałów niż wymagane przez Zamawiającego</w:t>
      </w:r>
      <w:r w:rsidRPr="00515B52">
        <w:rPr>
          <w:b/>
          <w:bCs/>
        </w:rPr>
        <w:t xml:space="preserve"> </w:t>
      </w:r>
      <w:r w:rsidRPr="00515B52">
        <w:t xml:space="preserve">( np.                       </w:t>
      </w:r>
    </w:p>
    <w:p w:rsidR="004B3214" w:rsidRPr="00515B52" w:rsidRDefault="004B3214" w:rsidP="004B3214">
      <w:pPr>
        <w:jc w:val="both"/>
      </w:pPr>
      <w:r w:rsidRPr="00515B52">
        <w:t>materiałów reklamowych, informacyjnych ) pożądane jest, aby stanowiły one odrębną część</w:t>
      </w:r>
      <w:r w:rsidRPr="00515B52">
        <w:rPr>
          <w:b/>
          <w:bCs/>
        </w:rPr>
        <w:t xml:space="preserve"> </w:t>
      </w:r>
      <w:r w:rsidRPr="00515B52">
        <w:t xml:space="preserve">nie </w:t>
      </w:r>
    </w:p>
    <w:p w:rsidR="004B3214" w:rsidRPr="00515B52" w:rsidRDefault="004B3214" w:rsidP="004B3214">
      <w:pPr>
        <w:jc w:val="both"/>
      </w:pPr>
      <w:r w:rsidRPr="00515B52">
        <w:t>złączo</w:t>
      </w:r>
      <w:r w:rsidR="00515B52" w:rsidRPr="00515B52">
        <w:t>ną z ofertą  w  sposób trwały).</w:t>
      </w:r>
    </w:p>
    <w:p w:rsidR="004B3214" w:rsidRPr="00515B52" w:rsidRDefault="004B3214" w:rsidP="00515B52">
      <w:pPr>
        <w:ind w:left="142" w:hanging="284"/>
        <w:jc w:val="both"/>
        <w:rPr>
          <w:b/>
          <w:bCs/>
          <w:i/>
          <w:iCs/>
        </w:rPr>
      </w:pPr>
      <w:r w:rsidRPr="00515B52">
        <w:t xml:space="preserve">11.  Ofertę należy złożyć w  zamkniętej, nieprzejrzystej kopercie,  zaadresowanej do Zamawiającego: </w:t>
      </w:r>
      <w:r w:rsidR="00515B52" w:rsidRPr="00515B52">
        <w:rPr>
          <w:b/>
          <w:bCs/>
          <w:iCs/>
        </w:rPr>
        <w:t>Gminny Zakład Usług Komunalnych Sp. z o.o. 39-103 Ostrów 225</w:t>
      </w:r>
      <w:r w:rsidRPr="00515B52">
        <w:t xml:space="preserve">, oznaczonej : </w:t>
      </w:r>
      <w:r w:rsidRPr="00515B52">
        <w:rPr>
          <w:b/>
          <w:bCs/>
        </w:rPr>
        <w:t xml:space="preserve">„Oferta na dostawę w formie leasingu operacyjnego fabrycznie nowej koparko – ładowarki” z </w:t>
      </w:r>
      <w:r w:rsidRPr="001B68FF">
        <w:rPr>
          <w:b/>
          <w:bCs/>
        </w:rPr>
        <w:t>dopiskiem  „</w:t>
      </w:r>
      <w:r w:rsidR="00515B52" w:rsidRPr="001B68FF">
        <w:rPr>
          <w:b/>
          <w:bCs/>
          <w:i/>
          <w:iCs/>
        </w:rPr>
        <w:t xml:space="preserve">Nie otwierać przed </w:t>
      </w:r>
      <w:r w:rsidR="00050CCB" w:rsidRPr="001B68FF">
        <w:rPr>
          <w:b/>
          <w:bCs/>
          <w:i/>
          <w:iCs/>
        </w:rPr>
        <w:t xml:space="preserve"> 03</w:t>
      </w:r>
      <w:r w:rsidRPr="001B68FF">
        <w:rPr>
          <w:b/>
          <w:bCs/>
          <w:i/>
          <w:iCs/>
        </w:rPr>
        <w:t>.0</w:t>
      </w:r>
      <w:r w:rsidR="00050CCB" w:rsidRPr="001B68FF">
        <w:rPr>
          <w:b/>
          <w:bCs/>
          <w:i/>
          <w:iCs/>
        </w:rPr>
        <w:t>9</w:t>
      </w:r>
      <w:r w:rsidRPr="001B68FF">
        <w:rPr>
          <w:b/>
          <w:bCs/>
          <w:i/>
          <w:iCs/>
        </w:rPr>
        <w:t xml:space="preserve">.2018 r.  </w:t>
      </w:r>
      <w:r w:rsidR="00515B52" w:rsidRPr="001B68FF">
        <w:rPr>
          <w:b/>
          <w:bCs/>
          <w:i/>
          <w:iCs/>
        </w:rPr>
        <w:t>d</w:t>
      </w:r>
      <w:r w:rsidRPr="001B68FF">
        <w:rPr>
          <w:b/>
          <w:bCs/>
          <w:i/>
          <w:iCs/>
        </w:rPr>
        <w:t xml:space="preserve">o godz. </w:t>
      </w:r>
      <w:r w:rsidR="00050CCB" w:rsidRPr="001B68FF">
        <w:rPr>
          <w:b/>
          <w:bCs/>
          <w:i/>
          <w:iCs/>
        </w:rPr>
        <w:t>9</w:t>
      </w:r>
      <w:r w:rsidRPr="001B68FF">
        <w:rPr>
          <w:b/>
          <w:bCs/>
          <w:i/>
          <w:iCs/>
          <w:vertAlign w:val="superscript"/>
        </w:rPr>
        <w:t>15</w:t>
      </w:r>
      <w:r w:rsidRPr="001B68FF">
        <w:rPr>
          <w:b/>
          <w:bCs/>
          <w:i/>
          <w:iCs/>
        </w:rPr>
        <w:t xml:space="preserve">” </w:t>
      </w:r>
      <w:r w:rsidRPr="00515B52">
        <w:t xml:space="preserve">oraz zawierającej nazwę i dokładny  adres wraz z  numerami telefonu i faxu Wykonawcy (dopuszczalne są odciski  pieczęci). </w:t>
      </w:r>
    </w:p>
    <w:p w:rsidR="004B3214" w:rsidRPr="00515B52" w:rsidRDefault="004B3214" w:rsidP="00515B52">
      <w:pPr>
        <w:ind w:left="284" w:right="-2" w:hanging="426"/>
      </w:pPr>
      <w:r w:rsidRPr="00515B52">
        <w:t>12.  Wykonawca może wprowadzić zmiany do oferty przed upływem terminu  do składania  ofert. Zmiany należy złożyć według takich samych zasad jak składan</w:t>
      </w:r>
      <w:r w:rsidR="00515B52">
        <w:t>a oferta z dopiskiem  „ZMIANA”.</w:t>
      </w:r>
    </w:p>
    <w:p w:rsidR="004B3214" w:rsidRPr="00515B52" w:rsidRDefault="004B3214" w:rsidP="00515B52">
      <w:pPr>
        <w:ind w:left="284" w:right="-2" w:hanging="426"/>
        <w:jc w:val="both"/>
      </w:pPr>
      <w:r w:rsidRPr="00515B52">
        <w:t>13. Wykonawca może wycofać złożoną przez siebie ofertę pod warunkiem, że pisemne powiadomienie wpłynie do Zamawiającego przed upływem terminu do składania  ofert  według takich samych zasad jak składana oferta z dopiskie</w:t>
      </w:r>
      <w:r w:rsidR="00515B52" w:rsidRPr="00515B52">
        <w:t>m  „WYCOFANIE”.</w:t>
      </w:r>
    </w:p>
    <w:p w:rsidR="004B3214" w:rsidRPr="00515B52" w:rsidRDefault="004B3214" w:rsidP="00515B52">
      <w:pPr>
        <w:ind w:left="426" w:right="-2" w:hanging="568"/>
        <w:jc w:val="both"/>
      </w:pPr>
      <w:r w:rsidRPr="00515B52">
        <w:t>14.   Wykonawca składający ofertę, może zastrzec, że nie mogą być udostępnione znajdujące się w jego ofercie informacje stanowiące tajemnicę przedsiębiorstwa w rozumieniu przepisów o zwalczaniu nieuczciwej konkurencji. Zgodnie z art.11 ust.4 ustawy z 16 kwietnia 1993 r. o zwalczaniu nieuczciwej konkurencji„ przez tajemnicę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poufności” Zastrzeżenie winno być wówczas dokonane poprzez złożenie oferty w dwóch częściach opisanych jako „część jawna oferty” i „część tajna oferty”. Oferta złożona bez podziału na część jawną i tajną jest ofertą jawną. Wykonawca nie może zastrzec informacji dotyczących ceny, terminu wykonania zamówienia, okresu gwarancji i warunków</w:t>
      </w:r>
      <w:r w:rsidR="00515B52" w:rsidRPr="00515B52">
        <w:t xml:space="preserve"> płatności zawartych w ofercie.</w:t>
      </w:r>
    </w:p>
    <w:p w:rsidR="004B3214" w:rsidRPr="00515B52" w:rsidRDefault="004B3214" w:rsidP="00657CB8">
      <w:pPr>
        <w:ind w:left="1076" w:hanging="1076"/>
        <w:jc w:val="both"/>
        <w:rPr>
          <w:i/>
          <w:iCs/>
        </w:rPr>
      </w:pPr>
      <w:r w:rsidRPr="00515B52">
        <w:t>1</w:t>
      </w:r>
      <w:r w:rsidR="005435ED" w:rsidRPr="00515B52">
        <w:t>5</w:t>
      </w:r>
      <w:r w:rsidRPr="00515B52">
        <w:t xml:space="preserve">. </w:t>
      </w:r>
      <w:r w:rsidR="00657CB8" w:rsidRPr="00515B52">
        <w:t xml:space="preserve">   </w:t>
      </w:r>
      <w:r w:rsidRPr="00515B52">
        <w:t xml:space="preserve"> Koszty związane z przygotowaniem i złożeniem oferty ponosi Wykonawca.</w:t>
      </w:r>
      <w:r w:rsidRPr="00515B52">
        <w:rPr>
          <w:i/>
          <w:iCs/>
        </w:rPr>
        <w:t xml:space="preserve">  </w:t>
      </w:r>
    </w:p>
    <w:p w:rsidR="004B3214" w:rsidRPr="00515B52" w:rsidRDefault="004B3214" w:rsidP="00657CB8">
      <w:pPr>
        <w:ind w:left="709" w:hanging="709"/>
        <w:jc w:val="both"/>
        <w:rPr>
          <w:i/>
          <w:iCs/>
        </w:rPr>
      </w:pPr>
      <w:r w:rsidRPr="00515B52">
        <w:t xml:space="preserve"> 1</w:t>
      </w:r>
      <w:r w:rsidR="005435ED" w:rsidRPr="00515B52">
        <w:t>6</w:t>
      </w:r>
      <w:r w:rsidRPr="00515B52">
        <w:t xml:space="preserve">. </w:t>
      </w:r>
      <w:r w:rsidR="00657CB8" w:rsidRPr="00515B52">
        <w:t xml:space="preserve"> </w:t>
      </w:r>
      <w:r w:rsidRPr="00515B52">
        <w:t>Przy przesłaniu oferty drogą kurierską lub pocztową ryzyko uszkodzenia, zniszczenia lub nie dotarcia oferty na czas ponosi Wykonawca.</w:t>
      </w:r>
      <w:r w:rsidRPr="00515B52">
        <w:rPr>
          <w:i/>
          <w:iCs/>
        </w:rPr>
        <w:t xml:space="preserve">     </w:t>
      </w:r>
    </w:p>
    <w:p w:rsidR="004B3214" w:rsidRPr="006F4A21" w:rsidRDefault="004B3214" w:rsidP="004B3214">
      <w:pPr>
        <w:jc w:val="both"/>
        <w:rPr>
          <w:i/>
          <w:iCs/>
          <w:color w:val="FF0000"/>
          <w:sz w:val="22"/>
          <w:szCs w:val="22"/>
        </w:rPr>
      </w:pPr>
    </w:p>
    <w:p w:rsidR="004B3214" w:rsidRPr="006F4A21" w:rsidRDefault="004B3214" w:rsidP="004B3214">
      <w:pPr>
        <w:ind w:right="-2"/>
        <w:jc w:val="both"/>
        <w:rPr>
          <w:color w:val="FF0000"/>
          <w:sz w:val="22"/>
          <w:szCs w:val="22"/>
        </w:rPr>
      </w:pPr>
      <w:r w:rsidRPr="006F4A21">
        <w:rPr>
          <w:color w:val="FF0000"/>
          <w:sz w:val="22"/>
          <w:szCs w:val="22"/>
        </w:rPr>
        <w:t xml:space="preserve">       </w:t>
      </w:r>
    </w:p>
    <w:p w:rsidR="004B3214" w:rsidRPr="00D06EC9" w:rsidRDefault="004B3214" w:rsidP="004B3214">
      <w:pPr>
        <w:tabs>
          <w:tab w:val="right" w:pos="0"/>
        </w:tabs>
        <w:autoSpaceDE w:val="0"/>
        <w:autoSpaceDN w:val="0"/>
        <w:adjustRightInd w:val="0"/>
        <w:jc w:val="both"/>
        <w:rPr>
          <w:b/>
          <w:bCs/>
        </w:rPr>
      </w:pPr>
      <w:r w:rsidRPr="00D06EC9">
        <w:rPr>
          <w:b/>
          <w:bCs/>
        </w:rPr>
        <w:t>XVII. MIEJSCE ORAZ TERMIN SKŁADANIA I OTWARCIA OFERT</w:t>
      </w:r>
    </w:p>
    <w:p w:rsidR="004B3214" w:rsidRPr="00D06EC9" w:rsidRDefault="004B3214" w:rsidP="004B3214">
      <w:pPr>
        <w:jc w:val="both"/>
      </w:pPr>
    </w:p>
    <w:p w:rsidR="004475F0" w:rsidRPr="004475F0" w:rsidRDefault="004475F0" w:rsidP="00727532">
      <w:pPr>
        <w:numPr>
          <w:ilvl w:val="1"/>
          <w:numId w:val="25"/>
        </w:numPr>
        <w:tabs>
          <w:tab w:val="clear" w:pos="1277"/>
        </w:tabs>
        <w:autoSpaceDE w:val="0"/>
        <w:autoSpaceDN w:val="0"/>
        <w:adjustRightInd w:val="0"/>
        <w:ind w:left="426" w:hanging="426"/>
        <w:jc w:val="both"/>
        <w:rPr>
          <w:bCs/>
          <w:iCs/>
        </w:rPr>
      </w:pPr>
      <w:r w:rsidRPr="004475F0">
        <w:rPr>
          <w:bCs/>
          <w:iCs/>
        </w:rPr>
        <w:t>Ofertę należy złożyć w siedzibie Zamawiającego 39-103 Ostrów 225</w:t>
      </w:r>
      <w:r w:rsidRPr="004475F0">
        <w:rPr>
          <w:bCs/>
          <w:iCs/>
        </w:rPr>
        <w:tab/>
        <w:t xml:space="preserve">w sekretariacie pokój </w:t>
      </w:r>
      <w:r>
        <w:rPr>
          <w:bCs/>
          <w:iCs/>
        </w:rPr>
        <w:t xml:space="preserve">nr </w:t>
      </w:r>
      <w:r w:rsidRPr="004475F0">
        <w:rPr>
          <w:bCs/>
          <w:iCs/>
        </w:rPr>
        <w:t xml:space="preserve">10, w terminie </w:t>
      </w:r>
      <w:r w:rsidRPr="001B68FF">
        <w:rPr>
          <w:b/>
          <w:bCs/>
          <w:iCs/>
        </w:rPr>
        <w:t xml:space="preserve">do dnia </w:t>
      </w:r>
      <w:r w:rsidR="00050CCB" w:rsidRPr="001B68FF">
        <w:rPr>
          <w:b/>
          <w:bCs/>
          <w:iCs/>
        </w:rPr>
        <w:t>03.09.2018</w:t>
      </w:r>
      <w:r w:rsidRPr="001B68FF">
        <w:rPr>
          <w:b/>
          <w:bCs/>
          <w:iCs/>
        </w:rPr>
        <w:t xml:space="preserve"> r. do godz. 9.00 </w:t>
      </w:r>
      <w:r w:rsidRPr="001B68FF">
        <w:rPr>
          <w:bCs/>
          <w:iCs/>
        </w:rPr>
        <w:t xml:space="preserve"> </w:t>
      </w:r>
      <w:r w:rsidRPr="004475F0">
        <w:rPr>
          <w:bCs/>
          <w:iCs/>
        </w:rPr>
        <w:t>Godziny pracy od poniedziałku do piątku od 7.00  do 16.00</w:t>
      </w:r>
    </w:p>
    <w:p w:rsidR="004475F0" w:rsidRPr="004475F0" w:rsidRDefault="004475F0" w:rsidP="00727532">
      <w:pPr>
        <w:numPr>
          <w:ilvl w:val="1"/>
          <w:numId w:val="25"/>
        </w:numPr>
        <w:tabs>
          <w:tab w:val="clear" w:pos="1277"/>
        </w:tabs>
        <w:autoSpaceDE w:val="0"/>
        <w:autoSpaceDN w:val="0"/>
        <w:adjustRightInd w:val="0"/>
        <w:ind w:left="426" w:hanging="426"/>
        <w:jc w:val="both"/>
        <w:rPr>
          <w:bCs/>
          <w:iCs/>
        </w:rPr>
      </w:pPr>
      <w:r w:rsidRPr="004475F0">
        <w:rPr>
          <w:bCs/>
          <w:iCs/>
        </w:rPr>
        <w:t>Zamawiający zawiadomi Wykonawcę o złożeniu oferty po terminie i zwróci na zasadach   określonych w art. 84 ust. 2 ustawy.</w:t>
      </w:r>
    </w:p>
    <w:p w:rsidR="004475F0" w:rsidRPr="008A3FA6" w:rsidRDefault="004475F0" w:rsidP="00727532">
      <w:pPr>
        <w:numPr>
          <w:ilvl w:val="1"/>
          <w:numId w:val="25"/>
        </w:numPr>
        <w:tabs>
          <w:tab w:val="clear" w:pos="1277"/>
        </w:tabs>
        <w:ind w:left="426" w:hanging="426"/>
        <w:jc w:val="both"/>
        <w:rPr>
          <w:b/>
          <w:bCs/>
          <w:iCs/>
          <w:color w:val="FF0000"/>
        </w:rPr>
      </w:pPr>
      <w:r w:rsidRPr="004475F0">
        <w:rPr>
          <w:bCs/>
          <w:iCs/>
        </w:rPr>
        <w:t xml:space="preserve">Otwarcie ofert nastąpi w siedzibie Zamawiającego, 39-103 Ostrów 225 , pokój 11 w dniu  </w:t>
      </w:r>
      <w:r w:rsidRPr="004475F0">
        <w:rPr>
          <w:bCs/>
          <w:iCs/>
        </w:rPr>
        <w:br/>
      </w:r>
      <w:r w:rsidR="00050CCB" w:rsidRPr="001B68FF">
        <w:rPr>
          <w:b/>
          <w:bCs/>
          <w:iCs/>
        </w:rPr>
        <w:t>03.09.2018</w:t>
      </w:r>
      <w:r w:rsidRPr="001B68FF">
        <w:rPr>
          <w:b/>
          <w:bCs/>
          <w:iCs/>
        </w:rPr>
        <w:t xml:space="preserve"> r. o godz. 9.15</w:t>
      </w:r>
    </w:p>
    <w:p w:rsidR="008A3FA6" w:rsidRPr="004475F0" w:rsidRDefault="008A3FA6" w:rsidP="00B0347F">
      <w:pPr>
        <w:jc w:val="both"/>
        <w:rPr>
          <w:b/>
          <w:bCs/>
          <w:iCs/>
          <w:color w:val="FF0000"/>
        </w:rPr>
      </w:pPr>
    </w:p>
    <w:p w:rsidR="004475F0" w:rsidRPr="004475F0" w:rsidRDefault="004475F0" w:rsidP="00727532">
      <w:pPr>
        <w:numPr>
          <w:ilvl w:val="1"/>
          <w:numId w:val="25"/>
        </w:numPr>
        <w:tabs>
          <w:tab w:val="clear" w:pos="1277"/>
          <w:tab w:val="num" w:pos="426"/>
        </w:tabs>
        <w:autoSpaceDE w:val="0"/>
        <w:autoSpaceDN w:val="0"/>
        <w:adjustRightInd w:val="0"/>
        <w:ind w:left="426" w:hanging="426"/>
        <w:jc w:val="both"/>
        <w:rPr>
          <w:b/>
          <w:bCs/>
          <w:iCs/>
        </w:rPr>
      </w:pPr>
      <w:r w:rsidRPr="004475F0">
        <w:rPr>
          <w:bCs/>
          <w:iCs/>
        </w:rPr>
        <w:t>Bezpośrednio przed otwarciem ofert Zamawiający poinformuje Wykonawców, jaką kwotę Zamawiający zamierza przeznaczyć na sfinansowanie zamówienia.</w:t>
      </w:r>
    </w:p>
    <w:p w:rsidR="004475F0" w:rsidRPr="004475F0" w:rsidRDefault="004475F0" w:rsidP="00727532">
      <w:pPr>
        <w:numPr>
          <w:ilvl w:val="1"/>
          <w:numId w:val="25"/>
        </w:numPr>
        <w:tabs>
          <w:tab w:val="clear" w:pos="1277"/>
          <w:tab w:val="num" w:pos="426"/>
        </w:tabs>
        <w:autoSpaceDE w:val="0"/>
        <w:autoSpaceDN w:val="0"/>
        <w:adjustRightInd w:val="0"/>
        <w:ind w:left="426" w:hanging="426"/>
        <w:jc w:val="both"/>
        <w:rPr>
          <w:bCs/>
          <w:iCs/>
        </w:rPr>
      </w:pPr>
      <w:r w:rsidRPr="004475F0">
        <w:rPr>
          <w:bCs/>
          <w:iCs/>
        </w:rPr>
        <w:t>Zamawiający poda Wykonawcom do wiadomości: nazwę i adres Wykonawcy, którego oferta jest otwierana, cenę oferty oraz termin dostawy.</w:t>
      </w:r>
    </w:p>
    <w:p w:rsidR="004475F0" w:rsidRPr="004475F0" w:rsidRDefault="004475F0" w:rsidP="00727532">
      <w:pPr>
        <w:numPr>
          <w:ilvl w:val="1"/>
          <w:numId w:val="25"/>
        </w:numPr>
        <w:tabs>
          <w:tab w:val="clear" w:pos="1277"/>
          <w:tab w:val="num" w:pos="426"/>
        </w:tabs>
        <w:autoSpaceDE w:val="0"/>
        <w:autoSpaceDN w:val="0"/>
        <w:adjustRightInd w:val="0"/>
        <w:ind w:left="426" w:hanging="426"/>
        <w:jc w:val="both"/>
        <w:rPr>
          <w:bCs/>
          <w:iCs/>
        </w:rPr>
      </w:pPr>
      <w:r w:rsidRPr="004475F0">
        <w:rPr>
          <w:bCs/>
          <w:iCs/>
        </w:rPr>
        <w:t xml:space="preserve">Otwarcie ofert jest jawne, wykonawcy mogą uczestniczyć w sesji otwarcia ofert.  </w:t>
      </w:r>
    </w:p>
    <w:p w:rsidR="004475F0" w:rsidRPr="004475F0" w:rsidRDefault="004475F0" w:rsidP="00727532">
      <w:pPr>
        <w:numPr>
          <w:ilvl w:val="1"/>
          <w:numId w:val="25"/>
        </w:numPr>
        <w:tabs>
          <w:tab w:val="clear" w:pos="1277"/>
          <w:tab w:val="num" w:pos="426"/>
        </w:tabs>
        <w:autoSpaceDE w:val="0"/>
        <w:autoSpaceDN w:val="0"/>
        <w:adjustRightInd w:val="0"/>
        <w:ind w:left="426" w:hanging="426"/>
        <w:jc w:val="both"/>
        <w:rPr>
          <w:bCs/>
          <w:iCs/>
        </w:rPr>
      </w:pPr>
      <w:r w:rsidRPr="004475F0">
        <w:rPr>
          <w:bCs/>
          <w:iCs/>
        </w:rPr>
        <w:t xml:space="preserve">Niezwłocznie po otwarciu ofert Zamawiający zamieści na stronie internetowej </w:t>
      </w:r>
      <w:hyperlink r:id="rId15" w:history="1">
        <w:r w:rsidRPr="00DD154C">
          <w:rPr>
            <w:rStyle w:val="Hipercze"/>
            <w:bCs/>
            <w:iCs/>
          </w:rPr>
          <w:t>www.gzukostrow.pl</w:t>
        </w:r>
      </w:hyperlink>
      <w:r w:rsidRPr="004475F0">
        <w:rPr>
          <w:bCs/>
          <w:iCs/>
        </w:rPr>
        <w:t xml:space="preserve"> informacje dotyczące:</w:t>
      </w:r>
    </w:p>
    <w:p w:rsidR="004475F0" w:rsidRPr="004475F0" w:rsidRDefault="004475F0" w:rsidP="00727532">
      <w:pPr>
        <w:numPr>
          <w:ilvl w:val="0"/>
          <w:numId w:val="26"/>
        </w:numPr>
        <w:autoSpaceDE w:val="0"/>
        <w:autoSpaceDN w:val="0"/>
        <w:adjustRightInd w:val="0"/>
        <w:ind w:left="811" w:hanging="357"/>
        <w:jc w:val="both"/>
        <w:rPr>
          <w:bCs/>
          <w:iCs/>
        </w:rPr>
      </w:pPr>
      <w:r w:rsidRPr="004475F0">
        <w:rPr>
          <w:bCs/>
          <w:iCs/>
        </w:rPr>
        <w:t>kwoty jaką zamierza przeznaczyć na sfinansowanie zamówienia,</w:t>
      </w:r>
    </w:p>
    <w:p w:rsidR="004475F0" w:rsidRPr="004475F0" w:rsidRDefault="004475F0" w:rsidP="00727532">
      <w:pPr>
        <w:numPr>
          <w:ilvl w:val="0"/>
          <w:numId w:val="26"/>
        </w:numPr>
        <w:autoSpaceDE w:val="0"/>
        <w:autoSpaceDN w:val="0"/>
        <w:adjustRightInd w:val="0"/>
        <w:ind w:left="811" w:hanging="357"/>
        <w:jc w:val="both"/>
        <w:rPr>
          <w:bCs/>
          <w:iCs/>
        </w:rPr>
      </w:pPr>
      <w:r w:rsidRPr="004475F0">
        <w:rPr>
          <w:bCs/>
          <w:iCs/>
        </w:rPr>
        <w:lastRenderedPageBreak/>
        <w:t>firm oraz adresy wykonawców, którzy złożyli oferty w terminie,</w:t>
      </w:r>
    </w:p>
    <w:p w:rsidR="004475F0" w:rsidRPr="004475F0" w:rsidRDefault="004475F0" w:rsidP="00727532">
      <w:pPr>
        <w:numPr>
          <w:ilvl w:val="0"/>
          <w:numId w:val="26"/>
        </w:numPr>
        <w:autoSpaceDE w:val="0"/>
        <w:autoSpaceDN w:val="0"/>
        <w:adjustRightInd w:val="0"/>
        <w:spacing w:after="120"/>
        <w:ind w:left="811" w:hanging="357"/>
        <w:jc w:val="both"/>
        <w:rPr>
          <w:bCs/>
          <w:iCs/>
        </w:rPr>
      </w:pPr>
      <w:r w:rsidRPr="004475F0">
        <w:rPr>
          <w:bCs/>
          <w:iCs/>
        </w:rPr>
        <w:t>ceny, terminu wykonania zamówienia, okresu gwarancji i wa</w:t>
      </w:r>
      <w:r>
        <w:rPr>
          <w:bCs/>
          <w:iCs/>
        </w:rPr>
        <w:t xml:space="preserve">runków płatności zawartych </w:t>
      </w:r>
      <w:r w:rsidRPr="004475F0">
        <w:rPr>
          <w:bCs/>
          <w:iCs/>
        </w:rPr>
        <w:t>w ofertach.</w:t>
      </w:r>
    </w:p>
    <w:p w:rsidR="004B3214" w:rsidRPr="006F4A21" w:rsidRDefault="004B3214" w:rsidP="00406D6C">
      <w:pPr>
        <w:ind w:right="-200"/>
        <w:rPr>
          <w:color w:val="FF0000"/>
          <w:sz w:val="22"/>
          <w:szCs w:val="22"/>
        </w:rPr>
      </w:pPr>
    </w:p>
    <w:p w:rsidR="004B3214" w:rsidRPr="005B4AA4" w:rsidRDefault="004B3214" w:rsidP="004B3214">
      <w:pPr>
        <w:ind w:left="-121"/>
        <w:jc w:val="both"/>
        <w:rPr>
          <w:b/>
          <w:bCs/>
        </w:rPr>
      </w:pPr>
      <w:r w:rsidRPr="005B4AA4">
        <w:rPr>
          <w:b/>
          <w:bCs/>
        </w:rPr>
        <w:t>XVII. OPIS SPOSOBU OBLICZENIA CENY</w:t>
      </w:r>
    </w:p>
    <w:p w:rsidR="004B3214" w:rsidRPr="005B4AA4" w:rsidRDefault="004B3214" w:rsidP="004B3214">
      <w:pPr>
        <w:ind w:left="-121"/>
        <w:jc w:val="both"/>
        <w:rPr>
          <w:b/>
          <w:bCs/>
        </w:rPr>
      </w:pPr>
    </w:p>
    <w:p w:rsidR="004B3214" w:rsidRPr="00B12A88" w:rsidRDefault="004B3214" w:rsidP="004B3214">
      <w:pPr>
        <w:jc w:val="both"/>
      </w:pPr>
      <w:r w:rsidRPr="00B12A88">
        <w:t xml:space="preserve">1.  Cena oferty musi zawierać wszelkie koszty niezbędne do zrealizowania zamówienia, w tym koszty dostarczenia 1 sztuki koparko - ładowarki do siedziby Zamawiającego, wynikające z wymagań  postawionych w niniejszej specyfikacji ,a bez których nie można wykonać  zamówienia.   </w:t>
      </w:r>
    </w:p>
    <w:p w:rsidR="004B3214" w:rsidRPr="00B12A88" w:rsidRDefault="004B3214" w:rsidP="004B3214">
      <w:pPr>
        <w:tabs>
          <w:tab w:val="left" w:pos="142"/>
          <w:tab w:val="left" w:pos="284"/>
        </w:tabs>
        <w:jc w:val="both"/>
        <w:rPr>
          <w:color w:val="FF0000"/>
        </w:rPr>
      </w:pPr>
      <w:r w:rsidRPr="00B12A88">
        <w:rPr>
          <w:color w:val="FF0000"/>
        </w:rPr>
        <w:t xml:space="preserve"> </w:t>
      </w:r>
    </w:p>
    <w:p w:rsidR="004B3214" w:rsidRPr="00B12A88" w:rsidRDefault="00406D6C" w:rsidP="004B3214">
      <w:pPr>
        <w:tabs>
          <w:tab w:val="left" w:pos="142"/>
          <w:tab w:val="left" w:pos="284"/>
        </w:tabs>
        <w:jc w:val="both"/>
      </w:pPr>
      <w:r w:rsidRPr="00B12A88">
        <w:t xml:space="preserve">2. </w:t>
      </w:r>
      <w:r w:rsidR="004B3214" w:rsidRPr="00B12A88">
        <w:t>Wykonawca powinien podać cenę netto (bez podatku VAT), podatek VAT (według stanu prawnego na dzień składania ofert) oraz cenę brutt</w:t>
      </w:r>
      <w:r w:rsidR="00B12A88">
        <w:t>o całego przedmiotu zamówienia.</w:t>
      </w:r>
    </w:p>
    <w:p w:rsidR="004B3214" w:rsidRPr="00B12A88" w:rsidRDefault="00B12A88" w:rsidP="00B12A88">
      <w:pPr>
        <w:pStyle w:val="Default"/>
        <w:tabs>
          <w:tab w:val="left" w:pos="142"/>
          <w:tab w:val="left" w:pos="284"/>
        </w:tabs>
        <w:spacing w:after="27"/>
        <w:jc w:val="both"/>
        <w:rPr>
          <w:color w:val="auto"/>
        </w:rPr>
      </w:pPr>
      <w:r>
        <w:rPr>
          <w:color w:val="auto"/>
        </w:rPr>
        <w:t xml:space="preserve">3. </w:t>
      </w:r>
      <w:r w:rsidR="004B3214" w:rsidRPr="00B12A88">
        <w:rPr>
          <w:color w:val="auto"/>
        </w:rPr>
        <w:t xml:space="preserve">Prawidłowe ustalenie podatku VAT należy do obowiązków wykonawcy, zgodnie z przepisami ustawy o podatku od towarów i usług oraz podatku akcyzowym. </w:t>
      </w:r>
    </w:p>
    <w:p w:rsidR="004B3214" w:rsidRPr="00B12A88" w:rsidRDefault="004B3214" w:rsidP="004B3214">
      <w:pPr>
        <w:jc w:val="both"/>
      </w:pPr>
      <w:r w:rsidRPr="00B12A88">
        <w:t>4. Cena ofertowa powinna być podana w jednym wariancie, określon</w:t>
      </w:r>
      <w:r w:rsidR="00B12A88">
        <w:t>a cyfrowo i słownie i wyrażona w złotych polskich (PLN).</w:t>
      </w:r>
    </w:p>
    <w:p w:rsidR="004B3214" w:rsidRPr="00B12A88" w:rsidRDefault="004B3214" w:rsidP="004B3214">
      <w:pPr>
        <w:jc w:val="both"/>
      </w:pPr>
      <w:r w:rsidRPr="00B12A88">
        <w:t>5. Cena  oferty  musi być zgodna z ceną  wyn</w:t>
      </w:r>
      <w:r w:rsidR="00B12A88">
        <w:t>ikającą z formularza cenowego .</w:t>
      </w:r>
    </w:p>
    <w:p w:rsidR="004B3214" w:rsidRPr="00B12A88" w:rsidRDefault="004B3214" w:rsidP="00B12A88">
      <w:pPr>
        <w:jc w:val="both"/>
      </w:pPr>
      <w:r w:rsidRPr="00B12A88">
        <w:t>6. Zamawiający w celu ustalenia, czy oferta zawiera rażąco niską</w:t>
      </w:r>
      <w:r w:rsidR="00B12A88">
        <w:t xml:space="preserve"> cenę w stosunku do przedmiotu </w:t>
      </w:r>
      <w:r w:rsidRPr="00B12A88">
        <w:t>zamówienia, zwróci się do Wykonawcy o udzielenie w określonym</w:t>
      </w:r>
      <w:r w:rsidR="00B12A88">
        <w:t xml:space="preserve"> terminie wyjaśnień dotyczących </w:t>
      </w:r>
      <w:r w:rsidRPr="00B12A88">
        <w:t>elementów oferty m</w:t>
      </w:r>
      <w:r w:rsidR="00B12A88">
        <w:t>ających wpływ na wysokość ceny.</w:t>
      </w:r>
    </w:p>
    <w:p w:rsidR="004B3214" w:rsidRPr="00B12A88" w:rsidRDefault="004B3214" w:rsidP="004B3214">
      <w:pPr>
        <w:jc w:val="both"/>
      </w:pPr>
      <w:r w:rsidRPr="00B12A88">
        <w:t>7. Wykonawca ma obowiązek udowodnić, że jego oferta n</w:t>
      </w:r>
      <w:r w:rsidR="00B12A88">
        <w:t>ie zawiera rażąco niskiej ceny.</w:t>
      </w:r>
    </w:p>
    <w:p w:rsidR="004B3214" w:rsidRDefault="004B3214" w:rsidP="00B12A88">
      <w:pPr>
        <w:jc w:val="both"/>
      </w:pPr>
      <w:r w:rsidRPr="00B12A88">
        <w:t>8. Zamawiający odrzuci ofertę Wykonawcy, który nie złożył wyjaśnień lub jeżeli dokonana ocena wyjaśnień wraz z dostarczonymi dowodami potwierdzi, że of</w:t>
      </w:r>
      <w:r w:rsidR="00B12A88">
        <w:t xml:space="preserve">erta zawiera rażąco niską cenę </w:t>
      </w:r>
      <w:r w:rsidRPr="00B12A88">
        <w:t>w stosunku do przedmiotu zamówienia</w:t>
      </w:r>
      <w:r w:rsidR="00B12A88">
        <w:t>.</w:t>
      </w:r>
    </w:p>
    <w:p w:rsidR="004B3214" w:rsidRPr="00B12A88" w:rsidRDefault="00B12A88" w:rsidP="00B12A88">
      <w:pPr>
        <w:jc w:val="both"/>
      </w:pPr>
      <w:r>
        <w:t xml:space="preserve">9. </w:t>
      </w:r>
      <w:r w:rsidR="004B3214" w:rsidRPr="00B12A88">
        <w:t xml:space="preserve">W przypadku gdy wybór oferty złożonej przez wykonawcę prowadzić będzie do powstania u zamawiającego obowiązku podatkowego, do oferty należy dołączyć pisemne oświadczenie wskazujące wartość bez kwoty podatku oraz nazwę (rodzaj) towaru lub usługi objętej tym obowiązkiem. </w:t>
      </w:r>
    </w:p>
    <w:p w:rsidR="004B3214" w:rsidRPr="00B12A88" w:rsidRDefault="00406D6C" w:rsidP="00B12A88">
      <w:pPr>
        <w:pStyle w:val="Default"/>
        <w:spacing w:after="27"/>
        <w:ind w:left="284" w:hanging="284"/>
        <w:jc w:val="both"/>
        <w:rPr>
          <w:color w:val="auto"/>
        </w:rPr>
      </w:pPr>
      <w:r w:rsidRPr="00B12A88">
        <w:rPr>
          <w:color w:val="auto"/>
        </w:rPr>
        <w:t>10.</w:t>
      </w:r>
      <w:r w:rsidR="004B3214" w:rsidRPr="00B12A88">
        <w:rPr>
          <w:color w:val="auto"/>
        </w:rPr>
        <w:t xml:space="preserve">Jeżeli w postępowaniu złożona została oferta, której wybór prowadziłby do powstania u zamawiającego obowiązku podatkowego zgodnie z przepisami o podatku VAT, zamawiający </w:t>
      </w:r>
      <w:r w:rsidR="004B3214" w:rsidRPr="00B12A88">
        <w:rPr>
          <w:color w:val="auto"/>
        </w:rPr>
        <w:br/>
        <w:t>w celu oceny takiej oferty dolicza do przedstawionej w niej ceny podatek VAT, który miałby obowiązek rozliczyć zgodnie z obowiązującymi przepisami. Zamawiający zastrzega również, że ni</w:t>
      </w:r>
      <w:r w:rsidR="00B12A88">
        <w:rPr>
          <w:color w:val="auto"/>
        </w:rPr>
        <w:t>e jest czynnym podatnikiem VAT.</w:t>
      </w:r>
    </w:p>
    <w:p w:rsidR="004B3214" w:rsidRPr="00B12A88" w:rsidRDefault="00D964C7" w:rsidP="004B3214">
      <w:pPr>
        <w:pStyle w:val="Default"/>
        <w:spacing w:after="27"/>
        <w:jc w:val="both"/>
        <w:rPr>
          <w:color w:val="auto"/>
        </w:rPr>
      </w:pPr>
      <w:r w:rsidRPr="00B12A88">
        <w:rPr>
          <w:color w:val="auto"/>
        </w:rPr>
        <w:t>11.</w:t>
      </w:r>
      <w:r w:rsidR="004B3214" w:rsidRPr="00B12A88">
        <w:rPr>
          <w:color w:val="auto"/>
        </w:rPr>
        <w:t>Cena oferty zostanie obliczona z wykorzystaniem następujących zmiennych:</w:t>
      </w:r>
    </w:p>
    <w:p w:rsidR="004B3214" w:rsidRPr="00B12A88" w:rsidRDefault="004B3214" w:rsidP="00727532">
      <w:pPr>
        <w:numPr>
          <w:ilvl w:val="0"/>
          <w:numId w:val="13"/>
        </w:numPr>
        <w:spacing w:after="5" w:line="255" w:lineRule="auto"/>
        <w:ind w:right="12" w:hanging="360"/>
        <w:jc w:val="both"/>
      </w:pPr>
      <w:r w:rsidRPr="00B12A88">
        <w:t>wartość przedmiotu leasingu netto i brutto w złotych</w:t>
      </w:r>
    </w:p>
    <w:p w:rsidR="003E59DB" w:rsidRPr="00B12A88" w:rsidRDefault="004B3214" w:rsidP="00727532">
      <w:pPr>
        <w:numPr>
          <w:ilvl w:val="0"/>
          <w:numId w:val="13"/>
        </w:numPr>
        <w:spacing w:after="5" w:line="255" w:lineRule="auto"/>
        <w:ind w:right="12" w:hanging="360"/>
        <w:jc w:val="both"/>
      </w:pPr>
      <w:r w:rsidRPr="00B12A88">
        <w:t xml:space="preserve">opłata wstępna wyrażona w stosunku do wartości netto/brutto przedmiotu leasingu w procentach i złotych netto/brutto </w:t>
      </w:r>
    </w:p>
    <w:p w:rsidR="004B3214" w:rsidRPr="00B12A88" w:rsidRDefault="004B3214" w:rsidP="00727532">
      <w:pPr>
        <w:numPr>
          <w:ilvl w:val="0"/>
          <w:numId w:val="13"/>
        </w:numPr>
        <w:spacing w:after="5" w:line="255" w:lineRule="auto"/>
        <w:ind w:right="12" w:hanging="360"/>
        <w:jc w:val="both"/>
      </w:pPr>
      <w:r w:rsidRPr="00B12A88">
        <w:t xml:space="preserve">rata leasingowa </w:t>
      </w:r>
      <w:r w:rsidRPr="00B12A88">
        <w:rPr>
          <w:noProof/>
        </w:rPr>
        <w:t>wyrażona</w:t>
      </w:r>
      <w:r w:rsidRPr="00B12A88">
        <w:t xml:space="preserve"> w stosunku do wartości netto/brutto przedmiotu leasingu w procentach i złotych netto/brutto</w:t>
      </w:r>
    </w:p>
    <w:p w:rsidR="004B3214" w:rsidRPr="00B12A88" w:rsidRDefault="004B3214" w:rsidP="00727532">
      <w:pPr>
        <w:numPr>
          <w:ilvl w:val="0"/>
          <w:numId w:val="13"/>
        </w:numPr>
        <w:spacing w:after="5" w:line="255" w:lineRule="auto"/>
        <w:ind w:right="12" w:hanging="360"/>
        <w:jc w:val="both"/>
      </w:pPr>
      <w:r w:rsidRPr="00B12A88">
        <w:t>opłata końcowa (wykup przedmiotu leasingu) wyrażona w stosunku do wartości netto/brutto przedmiotu leasingu w procentach i złotych netto/brutto</w:t>
      </w:r>
    </w:p>
    <w:p w:rsidR="004B3214" w:rsidRPr="00B12A88" w:rsidRDefault="004B3214" w:rsidP="00727532">
      <w:pPr>
        <w:numPr>
          <w:ilvl w:val="0"/>
          <w:numId w:val="13"/>
        </w:numPr>
        <w:spacing w:after="5" w:line="255" w:lineRule="auto"/>
        <w:ind w:right="12" w:hanging="360"/>
        <w:jc w:val="both"/>
      </w:pPr>
      <w:r w:rsidRPr="00B12A88">
        <w:t>suma wszystkich opłat (cena oferty) w złotych netto i brutto</w:t>
      </w:r>
      <w:r w:rsidR="00E3627E" w:rsidRPr="00B12A88">
        <w:t xml:space="preserve"> </w:t>
      </w:r>
      <w:r w:rsidRPr="00B12A88">
        <w:t>= opłata wstępna + liczba miesięcy x rata leasingowa + opłata końcowa</w:t>
      </w:r>
    </w:p>
    <w:p w:rsidR="00657CB8" w:rsidRPr="006F4A21" w:rsidRDefault="00657CB8" w:rsidP="004B3214">
      <w:p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:rsidR="004B3214" w:rsidRPr="009F0740" w:rsidRDefault="004B3214" w:rsidP="004B3214">
      <w:p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b/>
          <w:bCs/>
        </w:rPr>
      </w:pPr>
      <w:r w:rsidRPr="009F0740">
        <w:rPr>
          <w:b/>
          <w:bCs/>
          <w:sz w:val="22"/>
          <w:szCs w:val="22"/>
        </w:rPr>
        <w:t>XVIII</w:t>
      </w:r>
      <w:r w:rsidRPr="009F0740">
        <w:rPr>
          <w:b/>
          <w:bCs/>
        </w:rPr>
        <w:t>.   OPIS KRYTERIÓW, KTÓRYMI ZAMAWIAJĄCY BĘDZIE SIĘ KIEROWAŁ PRZY WYBORZE OFERTY WRAZ Z PODANIEM ZNACZENIA TYCH KRYTERIÓW ORAZ SPOSOBU OCENY OFERT</w:t>
      </w:r>
    </w:p>
    <w:p w:rsidR="004B3214" w:rsidRPr="009F0740" w:rsidRDefault="004B3214" w:rsidP="004B3214">
      <w:pPr>
        <w:tabs>
          <w:tab w:val="right" w:pos="284"/>
          <w:tab w:val="left" w:pos="408"/>
        </w:tabs>
        <w:autoSpaceDE w:val="0"/>
        <w:autoSpaceDN w:val="0"/>
        <w:adjustRightInd w:val="0"/>
        <w:ind w:left="408"/>
        <w:jc w:val="both"/>
        <w:rPr>
          <w:b/>
          <w:bCs/>
          <w:sz w:val="28"/>
          <w:szCs w:val="28"/>
        </w:rPr>
      </w:pPr>
    </w:p>
    <w:p w:rsidR="004B3214" w:rsidRPr="007A4A48" w:rsidRDefault="004B3214" w:rsidP="004B3214">
      <w:pPr>
        <w:jc w:val="both"/>
      </w:pPr>
      <w:r w:rsidRPr="007A4A48">
        <w:t xml:space="preserve">1. Przy wyborze oferty Zamawiający będzie się kierował następującymi  kryteriami i ich znaczeniem: </w:t>
      </w:r>
    </w:p>
    <w:p w:rsidR="007A4A48" w:rsidRPr="007A4A48" w:rsidRDefault="007A4A48" w:rsidP="004B3214">
      <w:pPr>
        <w:jc w:val="both"/>
      </w:pPr>
    </w:p>
    <w:p w:rsidR="007A4A48" w:rsidRPr="007A4A48" w:rsidRDefault="007A4A48" w:rsidP="007A4A48">
      <w:r w:rsidRPr="007A4A48">
        <w:t>a)  Cena – 60% - C</w:t>
      </w:r>
    </w:p>
    <w:p w:rsidR="007A4A48" w:rsidRPr="007A4A48" w:rsidRDefault="007A4A48" w:rsidP="007A4A48">
      <w:r w:rsidRPr="007A4A48">
        <w:t>b)  Gwarancja 20% - G</w:t>
      </w:r>
    </w:p>
    <w:p w:rsidR="007A4A48" w:rsidRPr="007A4A48" w:rsidRDefault="007A4A48" w:rsidP="007A4A48">
      <w:r w:rsidRPr="007A4A48">
        <w:t>c)  Termin dostawy – 20% - T</w:t>
      </w:r>
    </w:p>
    <w:p w:rsidR="007A4A48" w:rsidRPr="007A4A48" w:rsidRDefault="007A4A48" w:rsidP="007A4A48"/>
    <w:p w:rsidR="007A4A48" w:rsidRPr="007A4A48" w:rsidRDefault="007A4A48" w:rsidP="007A4A48">
      <w:r w:rsidRPr="007A4A48">
        <w:t>2.Sposób oceny ofert:</w:t>
      </w:r>
    </w:p>
    <w:p w:rsidR="007A4A48" w:rsidRPr="007A4A48" w:rsidRDefault="007A4A48" w:rsidP="007A4A48"/>
    <w:p w:rsidR="007A4A48" w:rsidRPr="007A4A48" w:rsidRDefault="007A4A48" w:rsidP="00727532">
      <w:pPr>
        <w:widowControl w:val="0"/>
        <w:numPr>
          <w:ilvl w:val="0"/>
          <w:numId w:val="27"/>
        </w:numPr>
        <w:autoSpaceDE w:val="0"/>
        <w:autoSpaceDN w:val="0"/>
        <w:adjustRightInd w:val="0"/>
        <w:contextualSpacing/>
      </w:pPr>
      <w:r w:rsidRPr="007A4A48">
        <w:t>cena – 60 % kryterium będzie obliczone wg wzoru:</w:t>
      </w:r>
    </w:p>
    <w:p w:rsidR="007A4A48" w:rsidRPr="007A4A48" w:rsidRDefault="007A4A48" w:rsidP="007A4A48"/>
    <w:p w:rsidR="007A4A48" w:rsidRPr="007A4A48" w:rsidRDefault="007A4A48" w:rsidP="007A4A48">
      <w:pPr>
        <w:widowControl w:val="0"/>
        <w:autoSpaceDE w:val="0"/>
        <w:autoSpaceDN w:val="0"/>
        <w:adjustRightInd w:val="0"/>
        <w:ind w:left="720"/>
        <w:contextualSpacing/>
      </w:pPr>
      <m:oMathPara>
        <m:oMath>
          <m:r>
            <w:rPr>
              <w:rFonts w:ascii="Cambria Math" w:hAnsi="Cambria Math"/>
            </w:rPr>
            <m:t>C=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najniższa cena oferty</m:t>
              </m:r>
            </m:num>
            <m:den>
              <m:r>
                <w:rPr>
                  <w:rFonts w:ascii="Cambria Math" w:hAnsi="Cambria Math"/>
                </w:rPr>
                <m:t>cena oferty badanej</m:t>
              </m:r>
            </m:den>
          </m:f>
          <m:r>
            <w:rPr>
              <w:rFonts w:ascii="Cambria Math" w:hAnsi="Cambria Math"/>
            </w:rPr>
            <m:t>x 100 pkt x 60%</m:t>
          </m:r>
        </m:oMath>
      </m:oMathPara>
    </w:p>
    <w:p w:rsidR="007A4A48" w:rsidRPr="007A4A48" w:rsidRDefault="007A4A48" w:rsidP="007A4A48">
      <w:pPr>
        <w:widowControl w:val="0"/>
        <w:autoSpaceDE w:val="0"/>
        <w:autoSpaceDN w:val="0"/>
        <w:adjustRightInd w:val="0"/>
        <w:ind w:left="720"/>
        <w:contextualSpacing/>
      </w:pPr>
    </w:p>
    <w:p w:rsidR="007A4A48" w:rsidRPr="000D22AE" w:rsidRDefault="007A4A48" w:rsidP="00727532">
      <w:pPr>
        <w:widowControl w:val="0"/>
        <w:numPr>
          <w:ilvl w:val="0"/>
          <w:numId w:val="27"/>
        </w:numPr>
        <w:autoSpaceDE w:val="0"/>
        <w:autoSpaceDN w:val="0"/>
        <w:adjustRightInd w:val="0"/>
        <w:contextualSpacing/>
      </w:pPr>
      <w:r w:rsidRPr="000D22AE">
        <w:t>gwarancja – 20%</w:t>
      </w:r>
    </w:p>
    <w:p w:rsidR="007A4A48" w:rsidRPr="000D22AE" w:rsidRDefault="007A4A48" w:rsidP="00727532">
      <w:pPr>
        <w:widowControl w:val="0"/>
        <w:numPr>
          <w:ilvl w:val="0"/>
          <w:numId w:val="28"/>
        </w:numPr>
        <w:autoSpaceDE w:val="0"/>
        <w:autoSpaceDN w:val="0"/>
        <w:adjustRightInd w:val="0"/>
        <w:contextualSpacing/>
      </w:pPr>
      <w:r w:rsidRPr="000D22AE">
        <w:t>24 miesiące - 10 pkt</w:t>
      </w:r>
    </w:p>
    <w:p w:rsidR="007A4A48" w:rsidRPr="000D22AE" w:rsidRDefault="007A4A48" w:rsidP="00727532">
      <w:pPr>
        <w:widowControl w:val="0"/>
        <w:numPr>
          <w:ilvl w:val="0"/>
          <w:numId w:val="28"/>
        </w:numPr>
        <w:autoSpaceDE w:val="0"/>
        <w:autoSpaceDN w:val="0"/>
        <w:adjustRightInd w:val="0"/>
        <w:contextualSpacing/>
      </w:pPr>
      <w:r w:rsidRPr="000D22AE">
        <w:t>36 miesiące - 15 pkt</w:t>
      </w:r>
    </w:p>
    <w:p w:rsidR="007A4A48" w:rsidRPr="000D22AE" w:rsidRDefault="007A4A48" w:rsidP="00727532">
      <w:pPr>
        <w:widowControl w:val="0"/>
        <w:numPr>
          <w:ilvl w:val="0"/>
          <w:numId w:val="28"/>
        </w:numPr>
        <w:autoSpaceDE w:val="0"/>
        <w:autoSpaceDN w:val="0"/>
        <w:adjustRightInd w:val="0"/>
        <w:contextualSpacing/>
      </w:pPr>
      <w:r w:rsidRPr="000D22AE">
        <w:t>48 miesiące - 20 pkt</w:t>
      </w:r>
    </w:p>
    <w:p w:rsidR="007A4A48" w:rsidRPr="000D22AE" w:rsidRDefault="007A4A48" w:rsidP="007A4A48">
      <w:pPr>
        <w:widowControl w:val="0"/>
        <w:autoSpaceDE w:val="0"/>
        <w:autoSpaceDN w:val="0"/>
        <w:adjustRightInd w:val="0"/>
        <w:ind w:left="1440"/>
        <w:contextualSpacing/>
      </w:pPr>
    </w:p>
    <w:p w:rsidR="007A4A48" w:rsidRPr="000D22AE" w:rsidRDefault="007A4A48" w:rsidP="00727532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contextualSpacing/>
      </w:pPr>
      <w:r w:rsidRPr="000D22AE">
        <w:t>termin dostawy – 20 %</w:t>
      </w:r>
    </w:p>
    <w:p w:rsidR="007A4A48" w:rsidRPr="000D22AE" w:rsidRDefault="007A4A48" w:rsidP="00727532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line="276" w:lineRule="auto"/>
        <w:contextualSpacing/>
      </w:pPr>
      <w:r w:rsidRPr="000D22AE">
        <w:t xml:space="preserve">do 31.10.2018 r. - </w:t>
      </w:r>
      <w:r w:rsidR="00962EBC" w:rsidRPr="000D22AE">
        <w:t xml:space="preserve"> 5</w:t>
      </w:r>
      <w:r w:rsidRPr="000D22AE">
        <w:t xml:space="preserve"> pkt</w:t>
      </w:r>
    </w:p>
    <w:p w:rsidR="007A4A48" w:rsidRPr="000D22AE" w:rsidRDefault="007A4A48" w:rsidP="00727532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line="276" w:lineRule="auto"/>
        <w:contextualSpacing/>
      </w:pPr>
      <w:r w:rsidRPr="000D22AE">
        <w:t>do 15.10.2018 r. - 10 pkt</w:t>
      </w:r>
    </w:p>
    <w:p w:rsidR="007A4A48" w:rsidRPr="000D22AE" w:rsidRDefault="007A4A48" w:rsidP="00727532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line="276" w:lineRule="auto"/>
        <w:contextualSpacing/>
      </w:pPr>
      <w:r w:rsidRPr="000D22AE">
        <w:t>do 30.09.2018 r. - 20 pkt</w:t>
      </w:r>
    </w:p>
    <w:p w:rsidR="007A4A48" w:rsidRPr="000D22AE" w:rsidRDefault="007A4A48" w:rsidP="007A4A48">
      <w:pPr>
        <w:jc w:val="both"/>
        <w:rPr>
          <w:sz w:val="22"/>
          <w:szCs w:val="22"/>
        </w:rPr>
      </w:pPr>
    </w:p>
    <w:p w:rsidR="00A611D4" w:rsidRDefault="007A4A48" w:rsidP="00082D5E">
      <w:pPr>
        <w:jc w:val="both"/>
      </w:pPr>
      <w:r w:rsidRPr="000D22AE">
        <w:t>Całkowita liczba punktów</w:t>
      </w:r>
      <w:r w:rsidR="00082D5E">
        <w:t>:</w:t>
      </w:r>
      <w:r w:rsidR="00082D5E">
        <w:tab/>
      </w:r>
    </w:p>
    <w:p w:rsidR="00022FE9" w:rsidRPr="00AF52E2" w:rsidRDefault="007A4A48" w:rsidP="00082D5E">
      <w:pPr>
        <w:jc w:val="both"/>
      </w:pPr>
      <w:r w:rsidRPr="000D22AE">
        <w:t>S = C + G + T</w:t>
      </w:r>
    </w:p>
    <w:p w:rsidR="004B3214" w:rsidRPr="00536812" w:rsidRDefault="00536812" w:rsidP="004B3214">
      <w:pPr>
        <w:pStyle w:val="Default"/>
        <w:ind w:left="426" w:hanging="426"/>
        <w:rPr>
          <w:color w:val="auto"/>
        </w:rPr>
      </w:pPr>
      <w:r>
        <w:rPr>
          <w:color w:val="auto"/>
        </w:rPr>
        <w:t>3</w:t>
      </w:r>
      <w:r w:rsidR="004B3214" w:rsidRPr="00536812">
        <w:rPr>
          <w:color w:val="auto"/>
        </w:rPr>
        <w:t xml:space="preserve">.     Za ofertę najkorzystniejszą uznana będzie oferta, która uzyska najwyższą ilość punktów biorąc pod uwagę wskazane wyżej kryteria. </w:t>
      </w:r>
    </w:p>
    <w:p w:rsidR="004B3214" w:rsidRPr="00536812" w:rsidRDefault="00536812" w:rsidP="004B3214">
      <w:pPr>
        <w:spacing w:after="40"/>
        <w:ind w:left="426" w:hanging="426"/>
        <w:jc w:val="both"/>
      </w:pPr>
      <w:r>
        <w:t>4</w:t>
      </w:r>
      <w:r w:rsidR="004B3214" w:rsidRPr="00536812">
        <w:t>.   Jeżeli nie będzie można dokonać wyboru oferty najkorzystniejszej ze względu na to, że dwie lub więcej ofert przedstawia taki sam bilans ceny i pozostałych kryteriów oceny ofert, Zamawiający spośród tych ofert dokona wyboru oferty z niższą ceną (art. 91 ust. 4 ustawy PZP).</w:t>
      </w:r>
    </w:p>
    <w:p w:rsidR="004B3214" w:rsidRPr="00536812" w:rsidRDefault="00536812" w:rsidP="004B3214">
      <w:pPr>
        <w:ind w:right="-650"/>
        <w:rPr>
          <w:i/>
          <w:iCs/>
        </w:rPr>
      </w:pPr>
      <w:r>
        <w:t>5</w:t>
      </w:r>
      <w:r w:rsidR="004B3214" w:rsidRPr="00536812">
        <w:t>.  Zamawiający</w:t>
      </w:r>
      <w:r w:rsidR="004B3214" w:rsidRPr="00536812">
        <w:rPr>
          <w:b/>
          <w:bCs/>
        </w:rPr>
        <w:t xml:space="preserve"> </w:t>
      </w:r>
      <w:r w:rsidR="004B3214" w:rsidRPr="00536812">
        <w:t>poprawia w ofercie :  oczywiste omyłki pisarskie, oczywiste omyłki rachunkowe,</w:t>
      </w:r>
    </w:p>
    <w:p w:rsidR="004B3214" w:rsidRPr="00536812" w:rsidRDefault="004B3214" w:rsidP="004B3214">
      <w:pPr>
        <w:ind w:right="-650" w:firstLine="426"/>
      </w:pPr>
      <w:r w:rsidRPr="00536812">
        <w:t xml:space="preserve">z uwzględnieniem konsekwencji rachunkowych dokonanych poprawek, inne omyłki polegające na </w:t>
      </w:r>
    </w:p>
    <w:p w:rsidR="00536812" w:rsidRDefault="004B3214" w:rsidP="00536812">
      <w:pPr>
        <w:ind w:right="-650" w:firstLine="426"/>
      </w:pPr>
      <w:r w:rsidRPr="00536812">
        <w:t xml:space="preserve">niezgodności oferty ze specyfikacją istotnych warunków zamówienia, </w:t>
      </w:r>
      <w:r w:rsidR="00536812">
        <w:t xml:space="preserve">nie powodujące istotnych     </w:t>
      </w:r>
    </w:p>
    <w:p w:rsidR="00536812" w:rsidRDefault="00536812" w:rsidP="00536812">
      <w:pPr>
        <w:ind w:right="-650" w:firstLine="426"/>
      </w:pPr>
      <w:r>
        <w:t xml:space="preserve">zmian </w:t>
      </w:r>
      <w:r w:rsidR="004B3214" w:rsidRPr="00536812">
        <w:t xml:space="preserve">w treści oferty  - niezwłocznie zawiadamiając o tym Wykonawcę, którego oferta została </w:t>
      </w:r>
      <w:r>
        <w:t xml:space="preserve"> </w:t>
      </w:r>
    </w:p>
    <w:p w:rsidR="004B3214" w:rsidRPr="00536812" w:rsidRDefault="004B3214" w:rsidP="00536812">
      <w:pPr>
        <w:ind w:right="-650" w:firstLine="426"/>
      </w:pPr>
      <w:r w:rsidRPr="00536812">
        <w:t>poprawiona.</w:t>
      </w:r>
    </w:p>
    <w:p w:rsidR="004B3214" w:rsidRPr="00536812" w:rsidRDefault="004B3214" w:rsidP="004B3214">
      <w:pPr>
        <w:jc w:val="both"/>
        <w:rPr>
          <w:i/>
          <w:iCs/>
        </w:rPr>
      </w:pPr>
      <w:r w:rsidRPr="00536812">
        <w:t xml:space="preserve">                            </w:t>
      </w:r>
    </w:p>
    <w:p w:rsidR="004B3214" w:rsidRPr="009F0740" w:rsidRDefault="004B3214" w:rsidP="004B3214">
      <w:pPr>
        <w:tabs>
          <w:tab w:val="right" w:pos="426"/>
          <w:tab w:val="left" w:pos="567"/>
        </w:tabs>
        <w:autoSpaceDE w:val="0"/>
        <w:autoSpaceDN w:val="0"/>
        <w:adjustRightInd w:val="0"/>
        <w:ind w:left="284" w:right="-2" w:hanging="568"/>
        <w:jc w:val="both"/>
        <w:rPr>
          <w:b/>
          <w:bCs/>
        </w:rPr>
      </w:pPr>
      <w:r w:rsidRPr="009F0740">
        <w:rPr>
          <w:b/>
        </w:rPr>
        <w:t>XIX.</w:t>
      </w:r>
      <w:r w:rsidRPr="009F0740">
        <w:t xml:space="preserve"> </w:t>
      </w:r>
      <w:r w:rsidRPr="009F0740">
        <w:rPr>
          <w:b/>
          <w:bCs/>
        </w:rPr>
        <w:t>INFORMACJA O FORMALNOŚCIACH, JAKIE POWINNY ZOSTAĆ       DOPEŁNIONE PO WYBORZE OFERTY W CELU ZAWARCIA UMOWY W SPRAWIE ZAMÓWIENIA PUBLICZNEGO</w:t>
      </w:r>
    </w:p>
    <w:p w:rsidR="004B3214" w:rsidRPr="009F0740" w:rsidRDefault="004B3214" w:rsidP="004B3214">
      <w:pPr>
        <w:tabs>
          <w:tab w:val="left" w:pos="0"/>
          <w:tab w:val="right" w:pos="284"/>
        </w:tabs>
        <w:autoSpaceDE w:val="0"/>
        <w:autoSpaceDN w:val="0"/>
        <w:adjustRightInd w:val="0"/>
        <w:ind w:right="-2"/>
        <w:jc w:val="both"/>
        <w:rPr>
          <w:b/>
          <w:bCs/>
        </w:rPr>
      </w:pPr>
    </w:p>
    <w:p w:rsidR="004B3214" w:rsidRPr="009F0740" w:rsidRDefault="004B3214" w:rsidP="00727532">
      <w:pPr>
        <w:numPr>
          <w:ilvl w:val="0"/>
          <w:numId w:val="5"/>
        </w:numPr>
        <w:tabs>
          <w:tab w:val="clear" w:pos="1800"/>
          <w:tab w:val="num" w:pos="426"/>
        </w:tabs>
        <w:spacing w:after="40"/>
        <w:ind w:left="426" w:hanging="426"/>
        <w:jc w:val="both"/>
      </w:pPr>
      <w:r w:rsidRPr="009F0740">
        <w:t>Osoby reprezentujące Wykonawcę przy podpisywaniu umowy powinny posiadać ze sobą dokumenty potwierdzające ich umocowanie do podpisania umowy, o ile umocowanie to nie będzie wynikać z dokumentów załączonych do oferty.</w:t>
      </w:r>
    </w:p>
    <w:p w:rsidR="004B3214" w:rsidRDefault="004B3214" w:rsidP="00727532">
      <w:pPr>
        <w:numPr>
          <w:ilvl w:val="0"/>
          <w:numId w:val="5"/>
        </w:numPr>
        <w:tabs>
          <w:tab w:val="clear" w:pos="1800"/>
          <w:tab w:val="num" w:pos="426"/>
        </w:tabs>
        <w:spacing w:after="40"/>
        <w:ind w:left="426" w:hanging="426"/>
        <w:jc w:val="both"/>
      </w:pPr>
      <w:r w:rsidRPr="009F0740">
        <w:t>W przypadku wyboru oferty złożonej przez Wykonawców wspólnie ubiegających się o udzielenie zamówienia Zamawiający może żądać przed zawarciem umowy przedstawienia umowy regulującej współpracę tych Wykonawców. Umowa taka winna określać strony umowy, cel działania, sposób współdziałania, zakres prac przewidzianych do wykonania każdemu z nich, solidarną odpowiedzialność za wykonanie zamówienia, oznaczenie czasu trwania konsorcjum (obejmującego okres realizacji przedmiotu zamówienia, gwarancji i rękojmi), wykluczenie możliwości wypowiedzenia umowy konsorcjum przez któregokolwiek z jego członków do czasu wykonania zamówienia.</w:t>
      </w:r>
    </w:p>
    <w:p w:rsidR="00913515" w:rsidRPr="00845A95" w:rsidRDefault="00913515" w:rsidP="00913515">
      <w:pPr>
        <w:numPr>
          <w:ilvl w:val="0"/>
          <w:numId w:val="5"/>
        </w:numPr>
        <w:tabs>
          <w:tab w:val="clear" w:pos="1800"/>
          <w:tab w:val="num" w:pos="426"/>
        </w:tabs>
        <w:spacing w:after="40"/>
        <w:ind w:left="426" w:hanging="426"/>
        <w:jc w:val="both"/>
      </w:pPr>
      <w:r w:rsidRPr="00845A95">
        <w:lastRenderedPageBreak/>
        <w:t>Zamawiający dopuszcza wzór umowy przygotowany przez Wykonawcę zawierający elementy zgodne z SIWZ i ofertą złożoną przez Wykonawcę po wcześniejszym zapoznaniu się z jej treścią. Zamawiający wymaga, aby we wzorze umowy znalazło się postanowienie, że w przypadku sprzeczności zapisów z SIWZ stosuje się postanowienia SIWZ, które będą stanowić integralną część umowy.</w:t>
      </w:r>
    </w:p>
    <w:p w:rsidR="004B3214" w:rsidRPr="00913515" w:rsidRDefault="004B3214" w:rsidP="00727532">
      <w:pPr>
        <w:numPr>
          <w:ilvl w:val="0"/>
          <w:numId w:val="5"/>
        </w:numPr>
        <w:tabs>
          <w:tab w:val="clear" w:pos="1800"/>
          <w:tab w:val="num" w:pos="426"/>
        </w:tabs>
        <w:spacing w:after="40"/>
        <w:ind w:left="426" w:hanging="426"/>
        <w:jc w:val="both"/>
      </w:pPr>
      <w:r w:rsidRPr="00913515">
        <w:t>Postanowienia ustalone we wzorze umowy nie podlegają negocjacjom.</w:t>
      </w:r>
    </w:p>
    <w:p w:rsidR="004B3214" w:rsidRPr="00913515" w:rsidRDefault="004B3214" w:rsidP="00727532">
      <w:pPr>
        <w:numPr>
          <w:ilvl w:val="0"/>
          <w:numId w:val="5"/>
        </w:numPr>
        <w:tabs>
          <w:tab w:val="clear" w:pos="1800"/>
          <w:tab w:val="num" w:pos="426"/>
        </w:tabs>
        <w:spacing w:after="40"/>
        <w:ind w:left="425" w:hanging="425"/>
        <w:jc w:val="both"/>
      </w:pPr>
      <w:r w:rsidRPr="00913515">
        <w:t>W przypadku, gdy Wykonawca, którego oferta została wybrana jako najkorzystniejsza, uchyla się od zawarcia umowy, Zamawiający będzie mógł wybrać ofertę najkorzystniejszą spośród pozostałych ofert, bez przeprowadzenia ich ponownego badania i oceny chyba, że zachodzą przesłanki, o których mowa w art. 93 ust. 1 ustawy PZP.</w:t>
      </w:r>
    </w:p>
    <w:p w:rsidR="004B3214" w:rsidRPr="00913515" w:rsidRDefault="00406D6C" w:rsidP="00727532">
      <w:pPr>
        <w:numPr>
          <w:ilvl w:val="0"/>
          <w:numId w:val="5"/>
        </w:numPr>
        <w:tabs>
          <w:tab w:val="clear" w:pos="1800"/>
          <w:tab w:val="num" w:pos="284"/>
        </w:tabs>
        <w:ind w:right="12" w:hanging="1800"/>
      </w:pPr>
      <w:r w:rsidRPr="00913515">
        <w:t xml:space="preserve">   </w:t>
      </w:r>
      <w:r w:rsidR="004B3214" w:rsidRPr="00913515">
        <w:t>O wyborze oferty najkorzystniejszej Zamawiający zawiadomi zgodnie z art. 92 ustawy.</w:t>
      </w:r>
    </w:p>
    <w:p w:rsidR="004B3214" w:rsidRPr="00AF52E2" w:rsidRDefault="004B3214" w:rsidP="00AF52E2">
      <w:pPr>
        <w:numPr>
          <w:ilvl w:val="0"/>
          <w:numId w:val="5"/>
        </w:numPr>
        <w:tabs>
          <w:tab w:val="clear" w:pos="1800"/>
          <w:tab w:val="num" w:pos="426"/>
        </w:tabs>
        <w:spacing w:after="5" w:line="255" w:lineRule="auto"/>
        <w:ind w:left="567" w:right="12" w:hanging="567"/>
        <w:jc w:val="both"/>
      </w:pPr>
      <w:r w:rsidRPr="00913515">
        <w:t>Podpisanie umowy z wybranym Wykonawcą, nastąpi niezwłocznie, nie później jednak niż przed upływem terminu związania z ofertą.</w:t>
      </w:r>
    </w:p>
    <w:p w:rsidR="004B3214" w:rsidRPr="000D22AE" w:rsidRDefault="004B3214" w:rsidP="004B3214">
      <w:pPr>
        <w:tabs>
          <w:tab w:val="right" w:pos="284"/>
          <w:tab w:val="left" w:pos="408"/>
        </w:tabs>
        <w:autoSpaceDE w:val="0"/>
        <w:autoSpaceDN w:val="0"/>
        <w:adjustRightInd w:val="0"/>
        <w:ind w:left="408"/>
        <w:jc w:val="both"/>
        <w:rPr>
          <w:color w:val="FF0000"/>
        </w:rPr>
      </w:pPr>
      <w:r w:rsidRPr="000D22AE">
        <w:rPr>
          <w:color w:val="FF0000"/>
          <w:sz w:val="22"/>
          <w:szCs w:val="22"/>
        </w:rPr>
        <w:t xml:space="preserve">                                          </w:t>
      </w:r>
      <w:r w:rsidRPr="000D22AE">
        <w:rPr>
          <w:color w:val="FF0000"/>
        </w:rPr>
        <w:tab/>
      </w:r>
    </w:p>
    <w:p w:rsidR="004B3214" w:rsidRPr="000D22AE" w:rsidRDefault="004B3214" w:rsidP="004B3214">
      <w:pPr>
        <w:tabs>
          <w:tab w:val="left" w:pos="0"/>
        </w:tabs>
        <w:autoSpaceDE w:val="0"/>
        <w:autoSpaceDN w:val="0"/>
        <w:adjustRightInd w:val="0"/>
        <w:jc w:val="both"/>
        <w:rPr>
          <w:b/>
          <w:bCs/>
        </w:rPr>
      </w:pPr>
      <w:r w:rsidRPr="000D22AE">
        <w:rPr>
          <w:b/>
          <w:bCs/>
        </w:rPr>
        <w:t>XX. WYMAGANIA DOTYCZĄCE ZABEZPIECZENIA NALEŻYTEGO WYKONANIA UMOWY</w:t>
      </w:r>
    </w:p>
    <w:p w:rsidR="000877AC" w:rsidRPr="00AF52E2" w:rsidRDefault="004B3214" w:rsidP="00657CB8">
      <w:pPr>
        <w:tabs>
          <w:tab w:val="right" w:pos="284"/>
          <w:tab w:val="left" w:pos="567"/>
        </w:tabs>
        <w:autoSpaceDE w:val="0"/>
        <w:autoSpaceDN w:val="0"/>
        <w:adjustRightInd w:val="0"/>
        <w:ind w:left="408" w:firstLine="159"/>
        <w:jc w:val="both"/>
      </w:pPr>
      <w:r w:rsidRPr="00AF52E2">
        <w:t>Zamawiający nie żąda wniesienie zabezpieczenie należytego wykonania umowy.</w:t>
      </w:r>
    </w:p>
    <w:p w:rsidR="004B3214" w:rsidRPr="000D22AE" w:rsidRDefault="004B3214" w:rsidP="004B3214">
      <w:pPr>
        <w:jc w:val="both"/>
        <w:textAlignment w:val="top"/>
        <w:rPr>
          <w:i/>
          <w:iCs/>
          <w:color w:val="FF0000"/>
        </w:rPr>
      </w:pPr>
      <w:r w:rsidRPr="000D22AE">
        <w:rPr>
          <w:i/>
          <w:iCs/>
          <w:color w:val="FF0000"/>
        </w:rPr>
        <w:t xml:space="preserve">                                          </w:t>
      </w:r>
    </w:p>
    <w:p w:rsidR="00406D6C" w:rsidRPr="00C67CDE" w:rsidRDefault="004B3214" w:rsidP="004B3214">
      <w:pPr>
        <w:tabs>
          <w:tab w:val="right" w:pos="0"/>
        </w:tabs>
        <w:autoSpaceDE w:val="0"/>
        <w:autoSpaceDN w:val="0"/>
        <w:adjustRightInd w:val="0"/>
        <w:jc w:val="both"/>
      </w:pPr>
      <w:r w:rsidRPr="00C67CDE">
        <w:rPr>
          <w:b/>
          <w:bCs/>
        </w:rPr>
        <w:t>XXI.</w:t>
      </w:r>
      <w:r w:rsidRPr="00C67CDE">
        <w:rPr>
          <w:b/>
          <w:bCs/>
        </w:rPr>
        <w:tab/>
        <w:t>ISTOTNE DLA STRON POSTANOWIENIA, KTÓRE ZOSTANĄ WPROWADZONE DO TREŚCI ZAWIERANEJ UMOWY W SPRAWIE ZAMÓWIENIA PUBLICZNEGO, OGÓLNE WARUNKI UMOWY ALBO WZÓR UMOWY, JEŻELI ZAMAWIAJĄCY WYMAGA OD WYKONAWCY, ABY ZAWARŁ Z NIM UMOWĘ W SPRAWIE ZAMÓWIENIA PUBLICZNEGO NA TAKICH WARUNKACH</w:t>
      </w:r>
      <w:r w:rsidRPr="00C67CDE">
        <w:t xml:space="preserve">        </w:t>
      </w:r>
    </w:p>
    <w:p w:rsidR="00265281" w:rsidRPr="000D22AE" w:rsidRDefault="009A16D4" w:rsidP="00265281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color w:val="FF0000"/>
          <w:sz w:val="22"/>
          <w:szCs w:val="22"/>
          <w:lang w:eastAsia="en-US"/>
        </w:rPr>
      </w:pPr>
      <w:r w:rsidRPr="00C67CDE">
        <w:t>Istotne postanowienia umowy</w:t>
      </w:r>
      <w:r w:rsidR="00136327">
        <w:t xml:space="preserve"> </w:t>
      </w:r>
      <w:r w:rsidRPr="00136327">
        <w:t xml:space="preserve">- </w:t>
      </w:r>
      <w:r w:rsidRPr="00136327">
        <w:rPr>
          <w:b/>
        </w:rPr>
        <w:t>Załącznik nr 8 do SIWZ.</w:t>
      </w:r>
    </w:p>
    <w:p w:rsidR="00AF1EDE" w:rsidRPr="000D22AE" w:rsidRDefault="00AF1EDE" w:rsidP="00463559">
      <w:pPr>
        <w:tabs>
          <w:tab w:val="left" w:pos="7380"/>
        </w:tabs>
        <w:rPr>
          <w:color w:val="FF0000"/>
        </w:rPr>
      </w:pPr>
    </w:p>
    <w:p w:rsidR="004B3214" w:rsidRPr="00C67CDE" w:rsidRDefault="004B3214" w:rsidP="004B3214">
      <w:p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b/>
          <w:bCs/>
        </w:rPr>
      </w:pPr>
      <w:r w:rsidRPr="00C67CDE">
        <w:rPr>
          <w:b/>
          <w:bCs/>
        </w:rPr>
        <w:t xml:space="preserve">XXII.  POUCZENIE O ŚRODKACH OCHRONY PRAWNEJ PRZYSŁUGUJĄCYCH WYKONAWCY W TOKU POSTĘPOWANIA O UDZIELENIE ZAMÓWIENIA </w:t>
      </w:r>
    </w:p>
    <w:p w:rsidR="004B3214" w:rsidRPr="00C67CDE" w:rsidRDefault="004B3214" w:rsidP="004B3214">
      <w:pPr>
        <w:pStyle w:val="pkt1"/>
        <w:spacing w:before="0" w:after="40"/>
        <w:ind w:left="540" w:firstLine="0"/>
        <w:rPr>
          <w:szCs w:val="24"/>
        </w:rPr>
      </w:pPr>
    </w:p>
    <w:p w:rsidR="004B3214" w:rsidRPr="00C67CDE" w:rsidRDefault="004B3214" w:rsidP="00727532">
      <w:pPr>
        <w:numPr>
          <w:ilvl w:val="0"/>
          <w:numId w:val="6"/>
        </w:numPr>
        <w:tabs>
          <w:tab w:val="clear" w:pos="1797"/>
          <w:tab w:val="num" w:pos="426"/>
        </w:tabs>
        <w:suppressAutoHyphens/>
        <w:spacing w:after="40"/>
        <w:ind w:left="426" w:hanging="426"/>
        <w:jc w:val="both"/>
      </w:pPr>
      <w:r w:rsidRPr="00C67CDE">
        <w:rPr>
          <w:bCs/>
        </w:rPr>
        <w:t xml:space="preserve">Każdemu Wykonawcy, a także innemu podmiotowi, jeżeli ma lub miał interes w uzyskaniu danego zamówienia oraz poniósł lub może ponieść szkodę w wyniku naruszenia przez Zamawiającego przepisów ustawy PZP </w:t>
      </w:r>
      <w:r w:rsidRPr="00C67CDE">
        <w:t>przysługują środki ochrony prawnej przewidziane w dziale VI ustawy PZP jak dla postępowań poniżej kwoty określonej w przepisach wykonawczych wydanych na podstawie art. 11 ust. 8 ustawy PZP.</w:t>
      </w:r>
    </w:p>
    <w:p w:rsidR="004B3214" w:rsidRPr="00C67CDE" w:rsidRDefault="004B3214" w:rsidP="00727532">
      <w:pPr>
        <w:numPr>
          <w:ilvl w:val="0"/>
          <w:numId w:val="6"/>
        </w:numPr>
        <w:tabs>
          <w:tab w:val="clear" w:pos="1797"/>
          <w:tab w:val="num" w:pos="426"/>
        </w:tabs>
        <w:suppressAutoHyphens/>
        <w:spacing w:after="40"/>
        <w:ind w:left="425" w:hanging="425"/>
        <w:jc w:val="both"/>
      </w:pPr>
      <w:r w:rsidRPr="00C67CDE">
        <w:t>Środki ochrony prawnej wobec ogłoszenia o zamówieniu oraz SIWZ przysługują również organizacjom wpisanym na listę, o której mowa w art. 154 pkt 5 ustawy PZP.</w:t>
      </w:r>
    </w:p>
    <w:p w:rsidR="004B3214" w:rsidRPr="000D22AE" w:rsidRDefault="004B3214" w:rsidP="00082D5E">
      <w:pPr>
        <w:jc w:val="both"/>
        <w:rPr>
          <w:color w:val="FF0000"/>
        </w:rPr>
      </w:pPr>
      <w:r w:rsidRPr="000D22AE">
        <w:rPr>
          <w:i/>
          <w:iCs/>
          <w:color w:val="FF0000"/>
        </w:rPr>
        <w:t xml:space="preserve">      </w:t>
      </w:r>
      <w:r w:rsidRPr="000D22AE">
        <w:rPr>
          <w:b/>
          <w:bCs/>
          <w:i/>
          <w:iCs/>
          <w:color w:val="FF0000"/>
        </w:rPr>
        <w:t xml:space="preserve"> </w:t>
      </w:r>
      <w:r w:rsidR="00406D6C" w:rsidRPr="000D22AE">
        <w:rPr>
          <w:color w:val="FF0000"/>
        </w:rPr>
        <w:t xml:space="preserve">           </w:t>
      </w:r>
    </w:p>
    <w:p w:rsidR="00A9362C" w:rsidRPr="00641C07" w:rsidRDefault="00A9362C" w:rsidP="00A9362C">
      <w:pPr>
        <w:pStyle w:val="Tekstpodstawowy"/>
        <w:rPr>
          <w:sz w:val="24"/>
          <w:szCs w:val="24"/>
        </w:rPr>
      </w:pPr>
      <w:r w:rsidRPr="00641C07">
        <w:rPr>
          <w:sz w:val="24"/>
          <w:szCs w:val="24"/>
        </w:rPr>
        <w:t>XXIII.  KLAUZULA INFORMACYJNA ORAZ OBOWIĄZKI INFORMACYJNE DOTYCZĄCE DANYCH OSOBOWYCH -RODO</w:t>
      </w:r>
    </w:p>
    <w:p w:rsidR="00A9362C" w:rsidRPr="00641C07" w:rsidRDefault="00A9362C" w:rsidP="00A9362C">
      <w:pPr>
        <w:pStyle w:val="Tekstpodstawowy"/>
        <w:rPr>
          <w:sz w:val="24"/>
          <w:szCs w:val="24"/>
        </w:rPr>
      </w:pPr>
      <w:r w:rsidRPr="00641C07">
        <w:rPr>
          <w:sz w:val="24"/>
          <w:szCs w:val="24"/>
        </w:rPr>
        <w:t xml:space="preserve">1. Obowiązki Zamawiającego </w:t>
      </w:r>
    </w:p>
    <w:p w:rsidR="00A9362C" w:rsidRPr="00641C07" w:rsidRDefault="00A9362C" w:rsidP="00A9362C">
      <w:pPr>
        <w:ind w:firstLine="567"/>
        <w:jc w:val="both"/>
      </w:pPr>
      <w:r w:rsidRPr="00641C07"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A9362C" w:rsidRPr="00641C07" w:rsidRDefault="00A9362C" w:rsidP="00727532">
      <w:pPr>
        <w:pStyle w:val="Akapitzlist"/>
        <w:numPr>
          <w:ilvl w:val="0"/>
          <w:numId w:val="16"/>
        </w:numPr>
        <w:ind w:left="426" w:hanging="426"/>
        <w:contextualSpacing/>
        <w:jc w:val="both"/>
      </w:pPr>
      <w:r w:rsidRPr="00641C07">
        <w:t xml:space="preserve">administratorem Pani/Pana danych osobowych jest </w:t>
      </w:r>
      <w:r w:rsidR="00641C07" w:rsidRPr="00641C07">
        <w:t xml:space="preserve">Gminny Zakład Usług Komunalnych </w:t>
      </w:r>
      <w:r w:rsidR="00641C07" w:rsidRPr="00641C07">
        <w:br/>
        <w:t>Sp. z o.o. z siedzibą w Ostrowie</w:t>
      </w:r>
      <w:r w:rsidRPr="00641C07">
        <w:t xml:space="preserve">  tel. </w:t>
      </w:r>
      <w:r w:rsidR="00641C07" w:rsidRPr="00641C07">
        <w:t>17 22 35 810</w:t>
      </w:r>
      <w:r w:rsidRPr="00641C07">
        <w:t>;</w:t>
      </w:r>
    </w:p>
    <w:p w:rsidR="00641C07" w:rsidRPr="00641C07" w:rsidRDefault="00A9362C" w:rsidP="00641C07">
      <w:pPr>
        <w:pStyle w:val="Akapitzlist"/>
        <w:ind w:left="426"/>
        <w:contextualSpacing/>
        <w:jc w:val="both"/>
      </w:pPr>
      <w:r w:rsidRPr="00641C07">
        <w:t xml:space="preserve">inspektorem ochrony danych osobowych w </w:t>
      </w:r>
      <w:r w:rsidR="00641C07" w:rsidRPr="00641C07">
        <w:t xml:space="preserve">Gminny Zakład Usług Komunalnych Sp. z o.o. </w:t>
      </w:r>
      <w:r w:rsidR="00641C07" w:rsidRPr="00641C07">
        <w:br/>
        <w:t xml:space="preserve">z siedzibą w Ostrowie </w:t>
      </w:r>
      <w:r w:rsidRPr="00641C07">
        <w:t xml:space="preserve">jest Pan </w:t>
      </w:r>
      <w:r w:rsidR="00641C07" w:rsidRPr="00641C07">
        <w:t xml:space="preserve">adwokat Jakub </w:t>
      </w:r>
      <w:proofErr w:type="spellStart"/>
      <w:r w:rsidR="00641C07" w:rsidRPr="00641C07">
        <w:t>Curzytek</w:t>
      </w:r>
      <w:r w:rsidRPr="00641C07">
        <w:t>,</w:t>
      </w:r>
      <w:r w:rsidR="00641C07" w:rsidRPr="00641C07">
        <w:t>tel</w:t>
      </w:r>
      <w:proofErr w:type="spellEnd"/>
      <w:r w:rsidR="00641C07" w:rsidRPr="00641C07">
        <w:t>.</w:t>
      </w:r>
      <w:r w:rsidRPr="00641C07">
        <w:t xml:space="preserve"> </w:t>
      </w:r>
      <w:r w:rsidR="00641C07" w:rsidRPr="00641C07">
        <w:t xml:space="preserve">692616480, adres e-mail </w:t>
      </w:r>
      <w:hyperlink r:id="rId16" w:history="1">
        <w:r w:rsidR="00641C07" w:rsidRPr="00641C07">
          <w:rPr>
            <w:rStyle w:val="Hipercze"/>
            <w:color w:val="auto"/>
          </w:rPr>
          <w:t>kancelaria@adwokatcurzytek.pl</w:t>
        </w:r>
      </w:hyperlink>
      <w:r w:rsidR="00641C07" w:rsidRPr="00641C07">
        <w:t>.</w:t>
      </w:r>
    </w:p>
    <w:p w:rsidR="00A9362C" w:rsidRPr="00641C07" w:rsidRDefault="00A9362C" w:rsidP="00727532">
      <w:pPr>
        <w:pStyle w:val="Akapitzlist"/>
        <w:numPr>
          <w:ilvl w:val="0"/>
          <w:numId w:val="17"/>
        </w:numPr>
        <w:ind w:left="426" w:hanging="426"/>
        <w:contextualSpacing/>
        <w:jc w:val="both"/>
      </w:pPr>
      <w:r w:rsidRPr="00641C07">
        <w:lastRenderedPageBreak/>
        <w:t>Pani/Pana dane osobowe przetwarzane będą na podstawie art. 6 ust. 1 lit. c</w:t>
      </w:r>
      <w:r w:rsidRPr="00641C07">
        <w:rPr>
          <w:i/>
        </w:rPr>
        <w:t xml:space="preserve"> </w:t>
      </w:r>
      <w:r w:rsidRPr="00641C07">
        <w:t xml:space="preserve">RODO w celu związanym z postępowaniem o udzielenie zamówienia publicznego </w:t>
      </w:r>
      <w:r w:rsidRPr="00641C07">
        <w:rPr>
          <w:i/>
        </w:rPr>
        <w:t xml:space="preserve">/dane identyfikujące postępowanie, np. nazwa, numer/ </w:t>
      </w:r>
      <w:r w:rsidRPr="00641C07">
        <w:t>prowadzonym w trybie przetargu nieograniczonego;</w:t>
      </w:r>
    </w:p>
    <w:p w:rsidR="00A9362C" w:rsidRPr="00641C07" w:rsidRDefault="00A9362C" w:rsidP="00727532">
      <w:pPr>
        <w:pStyle w:val="Akapitzlist"/>
        <w:numPr>
          <w:ilvl w:val="0"/>
          <w:numId w:val="17"/>
        </w:numPr>
        <w:ind w:left="426" w:hanging="426"/>
        <w:contextualSpacing/>
        <w:jc w:val="both"/>
      </w:pPr>
      <w:r w:rsidRPr="00641C07"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641C07">
        <w:t>Pzp</w:t>
      </w:r>
      <w:proofErr w:type="spellEnd"/>
      <w:r w:rsidRPr="00641C07">
        <w:t xml:space="preserve">”;  </w:t>
      </w:r>
    </w:p>
    <w:p w:rsidR="00A9362C" w:rsidRPr="00641C07" w:rsidRDefault="00A9362C" w:rsidP="00727532">
      <w:pPr>
        <w:pStyle w:val="Akapitzlist"/>
        <w:numPr>
          <w:ilvl w:val="0"/>
          <w:numId w:val="17"/>
        </w:numPr>
        <w:ind w:left="426" w:hanging="426"/>
        <w:contextualSpacing/>
        <w:jc w:val="both"/>
      </w:pPr>
      <w:r w:rsidRPr="00641C07">
        <w:t xml:space="preserve">Pani/Pana dane osobowe będą przechowywane, zgodnie z art. 97 ust. 1 ustawy </w:t>
      </w:r>
      <w:proofErr w:type="spellStart"/>
      <w:r w:rsidRPr="00641C07">
        <w:t>Pzp</w:t>
      </w:r>
      <w:proofErr w:type="spellEnd"/>
      <w:r w:rsidRPr="00641C07">
        <w:t>, przez okres 4 lat od dnia zakończenia postępowania o udzielenie zamówienia, a jeżeli czas trwania umowy przekracza 4 lata, okres przechowywania obejmuje cały czas trwania umowy;</w:t>
      </w:r>
    </w:p>
    <w:p w:rsidR="00A9362C" w:rsidRPr="00641C07" w:rsidRDefault="00A9362C" w:rsidP="00727532">
      <w:pPr>
        <w:pStyle w:val="Akapitzlist"/>
        <w:numPr>
          <w:ilvl w:val="0"/>
          <w:numId w:val="17"/>
        </w:numPr>
        <w:ind w:left="426" w:hanging="426"/>
        <w:contextualSpacing/>
        <w:jc w:val="both"/>
        <w:rPr>
          <w:b/>
          <w:i/>
        </w:rPr>
      </w:pPr>
      <w:r w:rsidRPr="00641C07">
        <w:t xml:space="preserve">obowiązek podania przez Panią/Pana danych osobowych bezpośrednio Pani/Pana dotyczących jest wymogiem ustawowym określonym w przepisach ustawy </w:t>
      </w:r>
      <w:proofErr w:type="spellStart"/>
      <w:r w:rsidRPr="00641C07">
        <w:t>Pzp</w:t>
      </w:r>
      <w:proofErr w:type="spellEnd"/>
      <w:r w:rsidRPr="00641C07">
        <w:t xml:space="preserve">, związanym z udziałem w postępowaniu o udzielenie zamówienia publicznego; konsekwencje niepodania określonych danych wynikają z ustawy </w:t>
      </w:r>
      <w:proofErr w:type="spellStart"/>
      <w:r w:rsidRPr="00641C07">
        <w:t>Pzp</w:t>
      </w:r>
      <w:proofErr w:type="spellEnd"/>
      <w:r w:rsidRPr="00641C07">
        <w:t xml:space="preserve">;  </w:t>
      </w:r>
    </w:p>
    <w:p w:rsidR="00A9362C" w:rsidRPr="00641C07" w:rsidRDefault="00A9362C" w:rsidP="00727532">
      <w:pPr>
        <w:pStyle w:val="Akapitzlist"/>
        <w:numPr>
          <w:ilvl w:val="0"/>
          <w:numId w:val="17"/>
        </w:numPr>
        <w:ind w:left="426" w:hanging="426"/>
        <w:contextualSpacing/>
        <w:jc w:val="both"/>
      </w:pPr>
      <w:r w:rsidRPr="00641C07">
        <w:t>w odniesieniu do Pani/Pana danych osobowych decyzje nie będą podejmowane w sposób zautomatyzowany, stosowanie do art. 22 RODO;</w:t>
      </w:r>
    </w:p>
    <w:p w:rsidR="00A9362C" w:rsidRPr="00641C07" w:rsidRDefault="00A9362C" w:rsidP="00727532">
      <w:pPr>
        <w:pStyle w:val="Akapitzlist"/>
        <w:numPr>
          <w:ilvl w:val="0"/>
          <w:numId w:val="17"/>
        </w:numPr>
        <w:ind w:left="426" w:hanging="426"/>
        <w:contextualSpacing/>
        <w:jc w:val="both"/>
      </w:pPr>
      <w:r w:rsidRPr="00641C07">
        <w:t>posiada Pani/Pan:</w:t>
      </w:r>
    </w:p>
    <w:p w:rsidR="00A9362C" w:rsidRPr="00641C07" w:rsidRDefault="00A9362C" w:rsidP="00727532">
      <w:pPr>
        <w:pStyle w:val="Akapitzlist"/>
        <w:numPr>
          <w:ilvl w:val="0"/>
          <w:numId w:val="18"/>
        </w:numPr>
        <w:ind w:left="709" w:hanging="283"/>
        <w:contextualSpacing/>
        <w:jc w:val="both"/>
      </w:pPr>
      <w:r w:rsidRPr="00641C07">
        <w:t>na podstawie art. 15 RODO prawo dostępu do danych osobowych Pani/Pana dotyczących;</w:t>
      </w:r>
    </w:p>
    <w:p w:rsidR="00A9362C" w:rsidRPr="00641C07" w:rsidRDefault="00A9362C" w:rsidP="00727532">
      <w:pPr>
        <w:pStyle w:val="Akapitzlist"/>
        <w:numPr>
          <w:ilvl w:val="0"/>
          <w:numId w:val="18"/>
        </w:numPr>
        <w:ind w:left="709" w:hanging="283"/>
        <w:contextualSpacing/>
        <w:jc w:val="both"/>
      </w:pPr>
      <w:r w:rsidRPr="00641C07">
        <w:t>na podstawie art. 16 RODO prawo do sprostow</w:t>
      </w:r>
      <w:r w:rsidR="00641C07">
        <w:t>ania Pani/Pana danych osobowych</w:t>
      </w:r>
      <w:r w:rsidRPr="00641C07">
        <w:t>;</w:t>
      </w:r>
    </w:p>
    <w:p w:rsidR="00A9362C" w:rsidRPr="00641C07" w:rsidRDefault="00A9362C" w:rsidP="00727532">
      <w:pPr>
        <w:pStyle w:val="Akapitzlist"/>
        <w:numPr>
          <w:ilvl w:val="0"/>
          <w:numId w:val="18"/>
        </w:numPr>
        <w:ind w:left="709" w:hanging="283"/>
        <w:contextualSpacing/>
        <w:jc w:val="both"/>
      </w:pPr>
      <w:r w:rsidRPr="00641C07">
        <w:t>na podstawie art. 18 RODO prawo żądania od administratora ograniczenia przetwarzania danych osobowych z zastrzeżeniem przypadków, o których mowa w ar</w:t>
      </w:r>
      <w:r w:rsidR="00641C07">
        <w:t>t. 18 ust. 2 RODO</w:t>
      </w:r>
      <w:r w:rsidRPr="00641C07">
        <w:t xml:space="preserve">;  </w:t>
      </w:r>
    </w:p>
    <w:p w:rsidR="00A9362C" w:rsidRPr="00641C07" w:rsidRDefault="00A9362C" w:rsidP="00727532">
      <w:pPr>
        <w:pStyle w:val="Akapitzlist"/>
        <w:numPr>
          <w:ilvl w:val="0"/>
          <w:numId w:val="18"/>
        </w:numPr>
        <w:ind w:left="709" w:hanging="283"/>
        <w:contextualSpacing/>
        <w:jc w:val="both"/>
        <w:rPr>
          <w:i/>
        </w:rPr>
      </w:pPr>
      <w:r w:rsidRPr="00641C07">
        <w:t>prawo do wniesienia skargi do Prezesa Urzędu Ochrony Danych Osobowych, gdy uzna Pani/Pan, że przetwarzanie danych osobowych Pani/Pana dotyczących narusza przepisy RODO;</w:t>
      </w:r>
    </w:p>
    <w:p w:rsidR="00A9362C" w:rsidRPr="00641C07" w:rsidRDefault="00A9362C" w:rsidP="00727532">
      <w:pPr>
        <w:pStyle w:val="Akapitzlist"/>
        <w:numPr>
          <w:ilvl w:val="0"/>
          <w:numId w:val="17"/>
        </w:numPr>
        <w:ind w:left="426" w:hanging="426"/>
        <w:contextualSpacing/>
        <w:jc w:val="both"/>
        <w:rPr>
          <w:i/>
        </w:rPr>
      </w:pPr>
      <w:r w:rsidRPr="00641C07">
        <w:t>nie przysługuje Pani/Panu:</w:t>
      </w:r>
    </w:p>
    <w:p w:rsidR="00A9362C" w:rsidRPr="00641C07" w:rsidRDefault="00A9362C" w:rsidP="00727532">
      <w:pPr>
        <w:pStyle w:val="Akapitzlist"/>
        <w:numPr>
          <w:ilvl w:val="0"/>
          <w:numId w:val="19"/>
        </w:numPr>
        <w:ind w:left="709" w:hanging="283"/>
        <w:contextualSpacing/>
        <w:jc w:val="both"/>
        <w:rPr>
          <w:i/>
        </w:rPr>
      </w:pPr>
      <w:r w:rsidRPr="00641C07">
        <w:t>w związku z art. 17 ust. 3 lit. b, d lub e RODO prawo do usunięcia danych osobowych;</w:t>
      </w:r>
    </w:p>
    <w:p w:rsidR="00A9362C" w:rsidRPr="00641C07" w:rsidRDefault="00A9362C" w:rsidP="00727532">
      <w:pPr>
        <w:pStyle w:val="Akapitzlist"/>
        <w:numPr>
          <w:ilvl w:val="0"/>
          <w:numId w:val="19"/>
        </w:numPr>
        <w:ind w:left="709" w:hanging="283"/>
        <w:contextualSpacing/>
        <w:jc w:val="both"/>
        <w:rPr>
          <w:b/>
          <w:i/>
        </w:rPr>
      </w:pPr>
      <w:r w:rsidRPr="00641C07">
        <w:t>prawo do przenoszenia danych osobowych, o którym mowa w art. 20 RODO;</w:t>
      </w:r>
    </w:p>
    <w:p w:rsidR="00A9362C" w:rsidRPr="00641C07" w:rsidRDefault="00A9362C" w:rsidP="00A9362C">
      <w:pPr>
        <w:pStyle w:val="Akapitzlist"/>
        <w:numPr>
          <w:ilvl w:val="0"/>
          <w:numId w:val="19"/>
        </w:numPr>
        <w:ind w:left="709" w:hanging="283"/>
        <w:contextualSpacing/>
        <w:jc w:val="both"/>
        <w:rPr>
          <w:b/>
          <w:i/>
        </w:rPr>
      </w:pPr>
      <w:r w:rsidRPr="00641C07">
        <w:rPr>
          <w:b/>
        </w:rPr>
        <w:t>na podstawie art. 21 RODO prawo sprzeciwu, wobec przetwarzania danych osobowych, gdyż podstawą prawną przetwarzania Pani/Pana danych osobowych jest art. 6 ust. 1 lit. c RODO</w:t>
      </w:r>
      <w:r w:rsidRPr="00641C07">
        <w:t>.</w:t>
      </w:r>
      <w:r w:rsidRPr="00641C07">
        <w:rPr>
          <w:b/>
        </w:rPr>
        <w:t xml:space="preserve"> </w:t>
      </w:r>
    </w:p>
    <w:p w:rsidR="00A9362C" w:rsidRPr="00641C07" w:rsidRDefault="00A9362C" w:rsidP="00A9362C">
      <w:pPr>
        <w:pStyle w:val="Tekstpodstawowy"/>
        <w:rPr>
          <w:sz w:val="24"/>
          <w:szCs w:val="24"/>
        </w:rPr>
      </w:pPr>
      <w:r w:rsidRPr="00641C07">
        <w:rPr>
          <w:sz w:val="24"/>
          <w:szCs w:val="24"/>
        </w:rPr>
        <w:t>2. Obowiązki Wykonawcy</w:t>
      </w:r>
    </w:p>
    <w:p w:rsidR="00A9362C" w:rsidRPr="00641C07" w:rsidRDefault="00A9362C" w:rsidP="00A9362C">
      <w:pPr>
        <w:pStyle w:val="Tekstpodstawowy"/>
        <w:rPr>
          <w:b w:val="0"/>
          <w:sz w:val="24"/>
          <w:szCs w:val="24"/>
        </w:rPr>
      </w:pPr>
      <w:r w:rsidRPr="00641C07">
        <w:rPr>
          <w:b w:val="0"/>
          <w:sz w:val="24"/>
          <w:szCs w:val="24"/>
        </w:rPr>
        <w:t>Wykonawca ubiegając się o udzielenie zamówienia publicznego jest zobowiązany do wypełnienia wszystkich obowiązków formalno-prawnych związanych z udziałem w postępowaniu. Do obowiązków tych należą m.in. obowiązki wynikające z RODO, w szczególności obowiązek informacyjny przewidziany w art. 13 RODO względem osób fizycznych, których dane osobowe dotyczą i od których dane te wykonawca bezpośrednio pozyskał. Jednakże obowiązek informacyjny wynikający z art. 13 RODO nie będzie miał zastosowania, gdy i w zakresie, w jakim osoba fizyczna, której dane dotyczą, dysponuje już tymi informacjami (vide: art. 13 ust. 4).</w:t>
      </w:r>
    </w:p>
    <w:p w:rsidR="00A9362C" w:rsidRPr="00641C07" w:rsidRDefault="00A9362C" w:rsidP="00A9362C">
      <w:pPr>
        <w:pStyle w:val="Tekstpodstawowy"/>
        <w:rPr>
          <w:b w:val="0"/>
          <w:sz w:val="24"/>
          <w:szCs w:val="24"/>
        </w:rPr>
      </w:pPr>
      <w:r w:rsidRPr="00641C07">
        <w:rPr>
          <w:b w:val="0"/>
          <w:sz w:val="24"/>
          <w:szCs w:val="24"/>
        </w:rPr>
        <w:t>Ponadto wykonawca będzie musiał wypełnić obowiązek informacyjny wynikający z art. 14 RODO względem osób fizycznych, których dane przekazuje zamawiającemu i których dane pośrednio pozyskał, chyba że ma zastosowanie co najmniej jedno z włączeń, o których mowa w art. 14 ust. 5 RODO.</w:t>
      </w:r>
    </w:p>
    <w:p w:rsidR="00A9362C" w:rsidRPr="00641C07" w:rsidRDefault="00A9362C" w:rsidP="00A9362C">
      <w:pPr>
        <w:pStyle w:val="Tekstpodstawowy"/>
        <w:rPr>
          <w:b w:val="0"/>
          <w:sz w:val="24"/>
          <w:szCs w:val="24"/>
        </w:rPr>
      </w:pPr>
      <w:r w:rsidRPr="00641C07">
        <w:rPr>
          <w:b w:val="0"/>
          <w:sz w:val="24"/>
          <w:szCs w:val="24"/>
        </w:rPr>
        <w:t>W celu zapewnienia, że wykonawca wypełnił ww. obowiązki informacyjne oraz ochrony prawnie uzasadnionych interesów osoby trzeciej, której dane zostały przekazane w związku z udziałem wykonawcy w postępowaniu, zaleca się  zobowiązanie wykonawcy do złożenia w postępowaniu o udzielenie zamówienia publicznego Wykonawca podpisuje oświadczenie o wypełnieniu przez niego obowiązków informacyjnych przewidzianych w art. 13 lub art. 14 RODO.</w:t>
      </w:r>
    </w:p>
    <w:p w:rsidR="00A9362C" w:rsidRPr="00641C07" w:rsidRDefault="00A9362C" w:rsidP="00A9362C">
      <w:pPr>
        <w:pStyle w:val="Tekstpodstawowy"/>
        <w:rPr>
          <w:sz w:val="24"/>
          <w:szCs w:val="24"/>
        </w:rPr>
      </w:pPr>
    </w:p>
    <w:p w:rsidR="00A9362C" w:rsidRPr="000D22AE" w:rsidRDefault="00A9362C" w:rsidP="00A9362C">
      <w:pPr>
        <w:pStyle w:val="Tekstpodstawowy"/>
        <w:rPr>
          <w:color w:val="FF0000"/>
          <w:sz w:val="24"/>
          <w:szCs w:val="24"/>
        </w:rPr>
      </w:pPr>
    </w:p>
    <w:p w:rsidR="00A9362C" w:rsidRPr="00641C07" w:rsidRDefault="00A9362C" w:rsidP="00A9362C">
      <w:pPr>
        <w:pStyle w:val="Tekstpodstawowy"/>
        <w:rPr>
          <w:sz w:val="24"/>
          <w:szCs w:val="24"/>
        </w:rPr>
      </w:pPr>
      <w:r w:rsidRPr="00641C07">
        <w:rPr>
          <w:sz w:val="24"/>
          <w:szCs w:val="24"/>
        </w:rPr>
        <w:lastRenderedPageBreak/>
        <w:t>XXIV. POSTANOWIENIA KOŃCOWE</w:t>
      </w:r>
    </w:p>
    <w:p w:rsidR="00A9362C" w:rsidRPr="00641C07" w:rsidRDefault="00A9362C" w:rsidP="00A9362C">
      <w:pPr>
        <w:pStyle w:val="Tekstpodstawowy"/>
        <w:rPr>
          <w:sz w:val="24"/>
          <w:szCs w:val="24"/>
        </w:rPr>
      </w:pPr>
    </w:p>
    <w:p w:rsidR="00A9362C" w:rsidRPr="00641C07" w:rsidRDefault="00A9362C" w:rsidP="00A9362C">
      <w:pPr>
        <w:pStyle w:val="Tekstpodstawowy"/>
        <w:numPr>
          <w:ilvl w:val="1"/>
          <w:numId w:val="1"/>
        </w:numPr>
        <w:tabs>
          <w:tab w:val="clear" w:pos="1440"/>
          <w:tab w:val="left" w:pos="284"/>
        </w:tabs>
        <w:ind w:left="284" w:hanging="284"/>
        <w:rPr>
          <w:b w:val="0"/>
          <w:sz w:val="24"/>
          <w:szCs w:val="24"/>
        </w:rPr>
      </w:pPr>
      <w:r w:rsidRPr="00641C07">
        <w:rPr>
          <w:b w:val="0"/>
          <w:sz w:val="24"/>
          <w:szCs w:val="24"/>
        </w:rPr>
        <w:t>Zamawiający rozstrzygnie przetarg  pod warunkiem,  że wpłynie co najmniej 1 oferta nie</w:t>
      </w:r>
      <w:r w:rsidRPr="00641C07">
        <w:rPr>
          <w:b w:val="0"/>
          <w:bCs w:val="0"/>
          <w:sz w:val="24"/>
          <w:szCs w:val="24"/>
        </w:rPr>
        <w:t xml:space="preserve"> </w:t>
      </w:r>
      <w:r w:rsidRPr="00641C07">
        <w:rPr>
          <w:b w:val="0"/>
          <w:sz w:val="24"/>
          <w:szCs w:val="24"/>
        </w:rPr>
        <w:t>podlegająca odrzuceniu.</w:t>
      </w:r>
    </w:p>
    <w:p w:rsidR="00A9362C" w:rsidRPr="00641C07" w:rsidRDefault="00A9362C" w:rsidP="00A9362C">
      <w:pPr>
        <w:pStyle w:val="Tekstpodstawowy"/>
        <w:numPr>
          <w:ilvl w:val="1"/>
          <w:numId w:val="1"/>
        </w:numPr>
        <w:tabs>
          <w:tab w:val="clear" w:pos="1440"/>
          <w:tab w:val="left" w:pos="426"/>
        </w:tabs>
        <w:ind w:left="426" w:hanging="426"/>
        <w:rPr>
          <w:b w:val="0"/>
          <w:sz w:val="24"/>
          <w:szCs w:val="24"/>
        </w:rPr>
      </w:pPr>
      <w:r w:rsidRPr="00641C07">
        <w:rPr>
          <w:b w:val="0"/>
          <w:sz w:val="24"/>
          <w:szCs w:val="24"/>
        </w:rPr>
        <w:t>Niezwłocznie po wyborze najkorzystniejszej oferty Zamawiający jednocześnie zawiadamia Wykonawców,  którzy złożyli oferty o :</w:t>
      </w:r>
    </w:p>
    <w:p w:rsidR="00A9362C" w:rsidRPr="00641C07" w:rsidRDefault="00A9362C" w:rsidP="00A9362C">
      <w:pPr>
        <w:ind w:left="540"/>
        <w:jc w:val="both"/>
      </w:pPr>
      <w:r w:rsidRPr="00641C07">
        <w:t>1) wyborze najkorzystniejszej oferty, podając nazwę (firmę), albo imię i nazwisko, siedzibę albo miejsce zamieszkania i adres wyko</w:t>
      </w:r>
      <w:r w:rsidR="00641C07">
        <w:t xml:space="preserve">nawcy, którego ofertę  wybrano </w:t>
      </w:r>
      <w:r w:rsidRPr="00641C07">
        <w:t>uzasadnienie jej wyboru oraz nazwy (firmy), albo imiona i nazwiska, siedziby albo miejsca zamieszkania i adresy wykonawców, którzy złożyli oferty także punktację przyznaną ofertom w każdym kryterium oceny ofert  i łączną punktację.</w:t>
      </w:r>
    </w:p>
    <w:p w:rsidR="00A9362C" w:rsidRPr="00641C07" w:rsidRDefault="00A9362C" w:rsidP="00A9362C">
      <w:pPr>
        <w:ind w:firstLine="567"/>
        <w:jc w:val="both"/>
      </w:pPr>
      <w:r w:rsidRPr="00641C07">
        <w:t xml:space="preserve">2) wykonawcach, których oferty zostały odrzucone, podając uzasadnienie faktyczne </w:t>
      </w:r>
      <w:r w:rsidR="00641C07">
        <w:br/>
        <w:t xml:space="preserve">             </w:t>
      </w:r>
      <w:r w:rsidRPr="00641C07">
        <w:t>i prawne,</w:t>
      </w:r>
    </w:p>
    <w:p w:rsidR="00A9362C" w:rsidRPr="00641C07" w:rsidRDefault="00A9362C" w:rsidP="00A9362C">
      <w:pPr>
        <w:ind w:left="709" w:hanging="142"/>
        <w:jc w:val="both"/>
      </w:pPr>
      <w:r w:rsidRPr="00641C07">
        <w:t>3) wykonawcach, którzy zostali wykluczeni z postępowania o udzielenie zamówienia, podając uzasadnienie faktyczne i prawne.</w:t>
      </w:r>
    </w:p>
    <w:p w:rsidR="00A9362C" w:rsidRPr="00641C07" w:rsidRDefault="00A9362C" w:rsidP="00A9362C">
      <w:pPr>
        <w:ind w:left="900" w:hanging="333"/>
        <w:jc w:val="both"/>
      </w:pPr>
      <w:r w:rsidRPr="00641C07">
        <w:t xml:space="preserve">4) terminie, po którego upływie umowa w sprawie zamówienia publicznego może być zawarta.    </w:t>
      </w:r>
    </w:p>
    <w:p w:rsidR="00A9362C" w:rsidRPr="00641C07" w:rsidRDefault="00A9362C" w:rsidP="00A9362C">
      <w:pPr>
        <w:pStyle w:val="Tekstpodstawowy"/>
        <w:numPr>
          <w:ilvl w:val="1"/>
          <w:numId w:val="1"/>
        </w:numPr>
        <w:tabs>
          <w:tab w:val="clear" w:pos="1440"/>
          <w:tab w:val="left" w:pos="426"/>
        </w:tabs>
        <w:ind w:left="426" w:hanging="426"/>
        <w:rPr>
          <w:b w:val="0"/>
          <w:sz w:val="24"/>
          <w:szCs w:val="24"/>
        </w:rPr>
      </w:pPr>
      <w:r w:rsidRPr="00641C07">
        <w:rPr>
          <w:b w:val="0"/>
          <w:sz w:val="24"/>
          <w:szCs w:val="24"/>
        </w:rPr>
        <w:t xml:space="preserve">Zamawiający może zawrzeć z Wykonawcą, którego ofertę wybrano jako najkorzystniejszą umowę w sprawie zamówienia publicznego będącego przedmiotem postępowania przed upływem w/w terminu, jeżeli w  postępowaniu  wpłynie tylko jedna oferta lub nie odrzucono żadnej oferty oraz nie wykluczono żadnego Wykonawcy. </w:t>
      </w:r>
    </w:p>
    <w:p w:rsidR="00A9362C" w:rsidRPr="00641C07" w:rsidRDefault="00A9362C" w:rsidP="00A9362C">
      <w:pPr>
        <w:numPr>
          <w:ilvl w:val="1"/>
          <w:numId w:val="1"/>
        </w:numPr>
        <w:tabs>
          <w:tab w:val="clear" w:pos="1440"/>
          <w:tab w:val="right" w:pos="284"/>
          <w:tab w:val="left" w:pos="408"/>
        </w:tabs>
        <w:autoSpaceDE w:val="0"/>
        <w:autoSpaceDN w:val="0"/>
        <w:adjustRightInd w:val="0"/>
        <w:ind w:left="426" w:hanging="426"/>
        <w:jc w:val="both"/>
      </w:pPr>
      <w:r w:rsidRPr="00641C07">
        <w:t xml:space="preserve">Zamawiający zawiera z Wykonawcą, którego ofertę wybrano jako najkorzystniejszą umowę w sprawie  zamówienia publicznego będącego przedmiotem postępowania, w  terminie nie krótszym niż  5 dni od dnia przekazania zawiadomienia o wyborze najkorzystniejszej oferty, jeżeli zawiadomienie to zostało przesłane faxem  albo 10 dni jeżeli zostało przesłane w inny  sposób.  </w:t>
      </w:r>
      <w:r w:rsidRPr="00641C07">
        <w:rPr>
          <w:b/>
          <w:bCs/>
        </w:rPr>
        <w:t xml:space="preserve">                </w:t>
      </w:r>
      <w:r w:rsidRPr="00641C07">
        <w:t xml:space="preserve">                          </w:t>
      </w:r>
      <w:r w:rsidRPr="00641C07">
        <w:rPr>
          <w:i/>
          <w:iCs/>
        </w:rPr>
        <w:t xml:space="preserve">                                                                            </w:t>
      </w:r>
      <w:r w:rsidRPr="00641C07">
        <w:t xml:space="preserve">                              </w:t>
      </w:r>
      <w:r w:rsidRPr="00641C07">
        <w:rPr>
          <w:i/>
          <w:iCs/>
        </w:rPr>
        <w:t xml:space="preserve">                                   </w:t>
      </w:r>
    </w:p>
    <w:p w:rsidR="00641C07" w:rsidRDefault="00A9362C" w:rsidP="00A9362C">
      <w:pPr>
        <w:tabs>
          <w:tab w:val="right" w:pos="284"/>
          <w:tab w:val="left" w:pos="408"/>
        </w:tabs>
        <w:autoSpaceDE w:val="0"/>
        <w:autoSpaceDN w:val="0"/>
        <w:adjustRightInd w:val="0"/>
        <w:jc w:val="both"/>
      </w:pPr>
      <w:r w:rsidRPr="00641C07">
        <w:t xml:space="preserve">5.  O miejscu i terminie podpisania umowy Zamawiający powiadomi Wykonawcę odrębnym  </w:t>
      </w:r>
      <w:r w:rsidR="00641C07">
        <w:t xml:space="preserve">    </w:t>
      </w:r>
    </w:p>
    <w:p w:rsidR="00A9362C" w:rsidRPr="00641C07" w:rsidRDefault="00641C07" w:rsidP="00A9362C">
      <w:pPr>
        <w:tabs>
          <w:tab w:val="right" w:pos="284"/>
          <w:tab w:val="left" w:pos="408"/>
        </w:tabs>
        <w:autoSpaceDE w:val="0"/>
        <w:autoSpaceDN w:val="0"/>
        <w:adjustRightInd w:val="0"/>
        <w:jc w:val="both"/>
      </w:pPr>
      <w:r>
        <w:t xml:space="preserve">     </w:t>
      </w:r>
      <w:r w:rsidR="00A9362C" w:rsidRPr="00641C07">
        <w:t xml:space="preserve">pismem.    </w:t>
      </w:r>
    </w:p>
    <w:p w:rsidR="00A9362C" w:rsidRPr="00641C07" w:rsidRDefault="00A9362C" w:rsidP="00A9362C">
      <w:pPr>
        <w:tabs>
          <w:tab w:val="right" w:pos="284"/>
          <w:tab w:val="left" w:pos="408"/>
        </w:tabs>
        <w:autoSpaceDE w:val="0"/>
        <w:autoSpaceDN w:val="0"/>
        <w:adjustRightInd w:val="0"/>
        <w:ind w:left="284" w:hanging="284"/>
        <w:jc w:val="both"/>
        <w:rPr>
          <w:i/>
          <w:iCs/>
        </w:rPr>
      </w:pPr>
      <w:r w:rsidRPr="00641C07">
        <w:t>6.  Zamawiającemu przysługuje prawo unieważnienia postępowania w przypadkach określonych w  ustawie Prawo zamówień publicznych.</w:t>
      </w:r>
      <w:r w:rsidRPr="00641C07">
        <w:rPr>
          <w:i/>
          <w:iCs/>
        </w:rPr>
        <w:t xml:space="preserve">   </w:t>
      </w:r>
    </w:p>
    <w:p w:rsidR="00A9362C" w:rsidRPr="00641C07" w:rsidRDefault="00A9362C" w:rsidP="00A9362C">
      <w:pPr>
        <w:tabs>
          <w:tab w:val="right" w:pos="284"/>
          <w:tab w:val="left" w:pos="408"/>
        </w:tabs>
        <w:autoSpaceDE w:val="0"/>
        <w:autoSpaceDN w:val="0"/>
        <w:adjustRightInd w:val="0"/>
        <w:ind w:left="284" w:hanging="284"/>
        <w:jc w:val="both"/>
      </w:pPr>
      <w:r w:rsidRPr="00641C07">
        <w:t xml:space="preserve">7.  Sprawy nie ujęte w niniejszej SIWZ regulują postanowienia ustawy Prawo zamówień publicznych i stosowne akty wykonawcze.     </w:t>
      </w:r>
    </w:p>
    <w:p w:rsidR="00524A1E" w:rsidRPr="000D22AE" w:rsidRDefault="00524A1E" w:rsidP="00524A1E">
      <w:pPr>
        <w:ind w:right="-650"/>
        <w:rPr>
          <w:b/>
          <w:bCs/>
          <w:color w:val="FF0000"/>
        </w:rPr>
      </w:pPr>
    </w:p>
    <w:p w:rsidR="00524A1E" w:rsidRDefault="004B1B9C" w:rsidP="00524A1E">
      <w:pPr>
        <w:pStyle w:val="Tekstpodstawowy"/>
        <w:spacing w:after="40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  <w:u w:val="single"/>
        </w:rPr>
        <w:t>W skład niniejszej</w:t>
      </w:r>
      <w:r w:rsidR="00524A1E" w:rsidRPr="00374895">
        <w:rPr>
          <w:b w:val="0"/>
          <w:sz w:val="24"/>
          <w:szCs w:val="24"/>
          <w:u w:val="single"/>
        </w:rPr>
        <w:t xml:space="preserve"> SIWZ </w:t>
      </w:r>
      <w:r>
        <w:rPr>
          <w:b w:val="0"/>
          <w:sz w:val="24"/>
          <w:szCs w:val="24"/>
          <w:u w:val="single"/>
        </w:rPr>
        <w:t>wchodzą</w:t>
      </w:r>
      <w:r w:rsidR="00524A1E" w:rsidRPr="00374895">
        <w:rPr>
          <w:b w:val="0"/>
          <w:sz w:val="24"/>
          <w:szCs w:val="24"/>
          <w:u w:val="single"/>
        </w:rPr>
        <w:t>:</w:t>
      </w:r>
    </w:p>
    <w:p w:rsidR="004B1B9C" w:rsidRPr="00051E1F" w:rsidRDefault="004B1B9C" w:rsidP="004B1B9C">
      <w:pPr>
        <w:widowControl w:val="0"/>
        <w:tabs>
          <w:tab w:val="left" w:pos="426"/>
        </w:tabs>
        <w:autoSpaceDE w:val="0"/>
        <w:autoSpaceDN w:val="0"/>
        <w:adjustRightInd w:val="0"/>
        <w:spacing w:line="240" w:lineRule="exact"/>
        <w:ind w:left="2136" w:hanging="1710"/>
        <w:rPr>
          <w:bCs/>
        </w:rPr>
      </w:pPr>
      <w:r w:rsidRPr="00051E1F">
        <w:rPr>
          <w:b/>
          <w:bCs/>
        </w:rPr>
        <w:t>Załącznik nr 1</w:t>
      </w:r>
      <w:r w:rsidRPr="00051E1F">
        <w:rPr>
          <w:bCs/>
        </w:rPr>
        <w:tab/>
        <w:t xml:space="preserve">- Szczegółowy opis przedmiotu zamówienia </w:t>
      </w:r>
      <w:r w:rsidRPr="00051E1F">
        <w:t xml:space="preserve">i </w:t>
      </w:r>
      <w:r w:rsidRPr="00051E1F">
        <w:rPr>
          <w:bCs/>
        </w:rPr>
        <w:t xml:space="preserve">opis parametrów  </w:t>
      </w:r>
    </w:p>
    <w:p w:rsidR="004B1B9C" w:rsidRPr="00051E1F" w:rsidRDefault="004B1B9C" w:rsidP="004B1B9C">
      <w:pPr>
        <w:widowControl w:val="0"/>
        <w:tabs>
          <w:tab w:val="left" w:pos="426"/>
        </w:tabs>
        <w:autoSpaceDE w:val="0"/>
        <w:autoSpaceDN w:val="0"/>
        <w:adjustRightInd w:val="0"/>
        <w:spacing w:line="240" w:lineRule="exact"/>
        <w:ind w:left="2136" w:hanging="1710"/>
        <w:rPr>
          <w:bCs/>
        </w:rPr>
      </w:pPr>
      <w:r w:rsidRPr="00051E1F">
        <w:rPr>
          <w:bCs/>
        </w:rPr>
        <w:tab/>
        <w:t xml:space="preserve">   technicznych </w:t>
      </w:r>
    </w:p>
    <w:p w:rsidR="00A62579" w:rsidRPr="00051E1F" w:rsidRDefault="004B1B9C" w:rsidP="004B1B9C">
      <w:pPr>
        <w:widowControl w:val="0"/>
        <w:tabs>
          <w:tab w:val="left" w:pos="426"/>
        </w:tabs>
        <w:autoSpaceDE w:val="0"/>
        <w:autoSpaceDN w:val="0"/>
        <w:adjustRightInd w:val="0"/>
        <w:spacing w:line="240" w:lineRule="exact"/>
        <w:ind w:left="2136" w:hanging="1710"/>
        <w:rPr>
          <w:bCs/>
        </w:rPr>
      </w:pPr>
      <w:r w:rsidRPr="00051E1F">
        <w:rPr>
          <w:b/>
          <w:bCs/>
        </w:rPr>
        <w:t>Załącznik nr 2</w:t>
      </w:r>
      <w:r w:rsidRPr="00051E1F">
        <w:rPr>
          <w:bCs/>
        </w:rPr>
        <w:tab/>
        <w:t xml:space="preserve">- </w:t>
      </w:r>
      <w:r w:rsidR="00A62579" w:rsidRPr="00051E1F">
        <w:rPr>
          <w:bCs/>
        </w:rPr>
        <w:t>Formularz oferty</w:t>
      </w:r>
    </w:p>
    <w:p w:rsidR="00A62579" w:rsidRPr="00051E1F" w:rsidRDefault="004B1B9C" w:rsidP="004B1B9C">
      <w:pPr>
        <w:widowControl w:val="0"/>
        <w:tabs>
          <w:tab w:val="left" w:pos="426"/>
        </w:tabs>
        <w:autoSpaceDE w:val="0"/>
        <w:autoSpaceDN w:val="0"/>
        <w:adjustRightInd w:val="0"/>
        <w:spacing w:line="240" w:lineRule="exact"/>
        <w:ind w:left="2136" w:hanging="1710"/>
        <w:rPr>
          <w:bCs/>
        </w:rPr>
      </w:pPr>
      <w:r w:rsidRPr="00051E1F">
        <w:rPr>
          <w:b/>
        </w:rPr>
        <w:t>Załącznik nr 3</w:t>
      </w:r>
      <w:r w:rsidRPr="00051E1F">
        <w:tab/>
        <w:t xml:space="preserve">- </w:t>
      </w:r>
      <w:r w:rsidR="00A62579" w:rsidRPr="00051E1F">
        <w:rPr>
          <w:bCs/>
        </w:rPr>
        <w:t>Opis techniczny oferowanej koparko-ładowarki</w:t>
      </w:r>
    </w:p>
    <w:p w:rsidR="00A62579" w:rsidRPr="00051E1F" w:rsidRDefault="004B1B9C" w:rsidP="004B1B9C">
      <w:pPr>
        <w:widowControl w:val="0"/>
        <w:tabs>
          <w:tab w:val="left" w:pos="426"/>
        </w:tabs>
        <w:autoSpaceDE w:val="0"/>
        <w:autoSpaceDN w:val="0"/>
        <w:adjustRightInd w:val="0"/>
        <w:spacing w:line="240" w:lineRule="exact"/>
        <w:ind w:left="2136" w:hanging="1710"/>
      </w:pPr>
      <w:r w:rsidRPr="00051E1F">
        <w:rPr>
          <w:b/>
        </w:rPr>
        <w:t>Załącznik nr 4</w:t>
      </w:r>
      <w:r w:rsidRPr="00051E1F">
        <w:tab/>
        <w:t xml:space="preserve">- </w:t>
      </w:r>
      <w:r w:rsidR="00A62579" w:rsidRPr="00051E1F">
        <w:t>Oświadczenie o braku przesłanek wykluczenia z postępowania</w:t>
      </w:r>
    </w:p>
    <w:p w:rsidR="00971F0C" w:rsidRPr="00051E1F" w:rsidRDefault="004B1B9C" w:rsidP="004B1B9C">
      <w:pPr>
        <w:widowControl w:val="0"/>
        <w:tabs>
          <w:tab w:val="left" w:pos="426"/>
        </w:tabs>
        <w:autoSpaceDE w:val="0"/>
        <w:autoSpaceDN w:val="0"/>
        <w:adjustRightInd w:val="0"/>
        <w:spacing w:line="240" w:lineRule="exact"/>
        <w:ind w:left="2136" w:hanging="1710"/>
      </w:pPr>
      <w:r w:rsidRPr="00051E1F">
        <w:rPr>
          <w:b/>
        </w:rPr>
        <w:t>Załącznik nr 5</w:t>
      </w:r>
      <w:r w:rsidRPr="00051E1F">
        <w:tab/>
        <w:t xml:space="preserve">- </w:t>
      </w:r>
      <w:r w:rsidR="00A62579" w:rsidRPr="00051E1F">
        <w:t xml:space="preserve">Oświadczenie o spełnianiu warunków udziału w postępowaniu </w:t>
      </w:r>
    </w:p>
    <w:p w:rsidR="00971F0C" w:rsidRPr="00051E1F" w:rsidRDefault="00971F0C" w:rsidP="00971F0C">
      <w:pPr>
        <w:tabs>
          <w:tab w:val="right" w:pos="284"/>
          <w:tab w:val="left" w:pos="426"/>
        </w:tabs>
        <w:autoSpaceDE w:val="0"/>
        <w:autoSpaceDN w:val="0"/>
        <w:adjustRightInd w:val="0"/>
        <w:ind w:left="284" w:hanging="284"/>
        <w:jc w:val="both"/>
        <w:rPr>
          <w:color w:val="FF0000"/>
        </w:rPr>
      </w:pPr>
      <w:r w:rsidRPr="00051E1F">
        <w:rPr>
          <w:b/>
        </w:rPr>
        <w:tab/>
      </w:r>
      <w:r w:rsidRPr="00051E1F">
        <w:rPr>
          <w:b/>
        </w:rPr>
        <w:tab/>
      </w:r>
      <w:r w:rsidR="004B1B9C" w:rsidRPr="00051E1F">
        <w:rPr>
          <w:b/>
        </w:rPr>
        <w:t>Załącznik nr 6</w:t>
      </w:r>
      <w:r w:rsidR="004B1B9C" w:rsidRPr="00051E1F">
        <w:tab/>
        <w:t xml:space="preserve">- </w:t>
      </w:r>
      <w:r w:rsidRPr="00051E1F">
        <w:t xml:space="preserve">Oświadczenie dotyczące przynależności do grupy kapitałowej  </w:t>
      </w:r>
    </w:p>
    <w:p w:rsidR="004B1B9C" w:rsidRPr="00051E1F" w:rsidRDefault="00051E1F" w:rsidP="00051E1F">
      <w:pPr>
        <w:widowControl w:val="0"/>
        <w:tabs>
          <w:tab w:val="left" w:pos="426"/>
        </w:tabs>
        <w:autoSpaceDE w:val="0"/>
        <w:autoSpaceDN w:val="0"/>
        <w:adjustRightInd w:val="0"/>
        <w:spacing w:line="240" w:lineRule="exact"/>
      </w:pPr>
      <w:r w:rsidRPr="00051E1F">
        <w:tab/>
      </w:r>
      <w:r w:rsidR="004B1B9C" w:rsidRPr="00051E1F">
        <w:rPr>
          <w:b/>
        </w:rPr>
        <w:t>Załącznik nr 7</w:t>
      </w:r>
      <w:r w:rsidR="004B1B9C" w:rsidRPr="00051E1F">
        <w:tab/>
        <w:t xml:space="preserve">- </w:t>
      </w:r>
      <w:r w:rsidRPr="00051E1F">
        <w:rPr>
          <w:bCs/>
        </w:rPr>
        <w:t>Zobowiązanie do oddania do dyspozycji niezbędnych zasobów</w:t>
      </w:r>
      <w:r w:rsidRPr="00051E1F">
        <w:rPr>
          <w:b/>
          <w:bCs/>
        </w:rPr>
        <w:t xml:space="preserve"> </w:t>
      </w:r>
    </w:p>
    <w:p w:rsidR="004B1B9C" w:rsidRPr="00051E1F" w:rsidRDefault="004B1B9C" w:rsidP="004B1B9C">
      <w:pPr>
        <w:widowControl w:val="0"/>
        <w:tabs>
          <w:tab w:val="left" w:pos="426"/>
        </w:tabs>
        <w:autoSpaceDE w:val="0"/>
        <w:autoSpaceDN w:val="0"/>
        <w:adjustRightInd w:val="0"/>
        <w:spacing w:line="240" w:lineRule="exact"/>
        <w:ind w:left="2136" w:hanging="1710"/>
      </w:pPr>
      <w:r w:rsidRPr="00051E1F">
        <w:rPr>
          <w:b/>
        </w:rPr>
        <w:t>Załącznik nr 8</w:t>
      </w:r>
      <w:r w:rsidRPr="00051E1F">
        <w:tab/>
        <w:t xml:space="preserve">- </w:t>
      </w:r>
      <w:r w:rsidR="00051E1F" w:rsidRPr="00051E1F">
        <w:rPr>
          <w:bCs/>
        </w:rPr>
        <w:t xml:space="preserve">Istotne postanowienia umowy </w:t>
      </w:r>
    </w:p>
    <w:p w:rsidR="004B1B9C" w:rsidRPr="00374895" w:rsidRDefault="004B1B9C" w:rsidP="00524A1E">
      <w:pPr>
        <w:pStyle w:val="Tekstpodstawowy"/>
        <w:spacing w:after="40"/>
        <w:rPr>
          <w:b w:val="0"/>
          <w:sz w:val="24"/>
          <w:szCs w:val="24"/>
          <w:u w:val="single"/>
        </w:rPr>
      </w:pPr>
    </w:p>
    <w:p w:rsidR="00524A1E" w:rsidRPr="00374895" w:rsidRDefault="00524A1E" w:rsidP="00C34E82">
      <w:pPr>
        <w:tabs>
          <w:tab w:val="right" w:pos="284"/>
          <w:tab w:val="left" w:pos="408"/>
        </w:tabs>
        <w:autoSpaceDE w:val="0"/>
        <w:autoSpaceDN w:val="0"/>
        <w:adjustRightInd w:val="0"/>
        <w:jc w:val="both"/>
      </w:pPr>
    </w:p>
    <w:p w:rsidR="00524A1E" w:rsidRDefault="00524A1E" w:rsidP="00524A1E">
      <w:pPr>
        <w:ind w:right="-650"/>
        <w:jc w:val="center"/>
        <w:rPr>
          <w:b/>
          <w:bCs/>
          <w:iCs/>
        </w:rPr>
      </w:pPr>
      <w:r w:rsidRPr="00374895">
        <w:rPr>
          <w:b/>
          <w:bCs/>
          <w:iCs/>
        </w:rPr>
        <w:t xml:space="preserve">         </w:t>
      </w:r>
      <w:r w:rsidR="00641C07" w:rsidRPr="00374895">
        <w:rPr>
          <w:b/>
          <w:bCs/>
          <w:iCs/>
        </w:rPr>
        <w:tab/>
      </w:r>
      <w:r w:rsidR="00641C07" w:rsidRPr="00374895">
        <w:rPr>
          <w:b/>
          <w:bCs/>
          <w:iCs/>
        </w:rPr>
        <w:tab/>
      </w:r>
      <w:r w:rsidR="00641C07" w:rsidRPr="00374895">
        <w:rPr>
          <w:b/>
          <w:bCs/>
          <w:iCs/>
        </w:rPr>
        <w:tab/>
      </w:r>
      <w:r w:rsidR="00641C07" w:rsidRPr="00374895">
        <w:rPr>
          <w:b/>
          <w:bCs/>
          <w:iCs/>
        </w:rPr>
        <w:tab/>
      </w:r>
      <w:r w:rsidR="00641C07" w:rsidRPr="00374895">
        <w:rPr>
          <w:b/>
          <w:bCs/>
          <w:iCs/>
        </w:rPr>
        <w:tab/>
      </w:r>
      <w:r w:rsidR="00641C07" w:rsidRPr="00374895">
        <w:rPr>
          <w:b/>
          <w:bCs/>
          <w:iCs/>
        </w:rPr>
        <w:tab/>
      </w:r>
      <w:r w:rsidR="00641C07" w:rsidRPr="00374895">
        <w:rPr>
          <w:b/>
          <w:bCs/>
          <w:iCs/>
        </w:rPr>
        <w:tab/>
      </w:r>
      <w:r w:rsidRPr="00374895">
        <w:rPr>
          <w:b/>
          <w:bCs/>
          <w:iCs/>
        </w:rPr>
        <w:t xml:space="preserve"> ZATWIERDZAM:</w:t>
      </w:r>
    </w:p>
    <w:p w:rsidR="00C34E82" w:rsidRDefault="00C34E82" w:rsidP="00524A1E">
      <w:pPr>
        <w:ind w:right="-650"/>
        <w:jc w:val="center"/>
        <w:rPr>
          <w:b/>
          <w:bCs/>
          <w:iCs/>
        </w:rPr>
      </w:pPr>
    </w:p>
    <w:p w:rsidR="00601D21" w:rsidRDefault="00601D21" w:rsidP="00524A1E">
      <w:pPr>
        <w:ind w:right="-650"/>
        <w:jc w:val="center"/>
        <w:rPr>
          <w:b/>
          <w:bCs/>
          <w:iCs/>
        </w:rPr>
      </w:pPr>
    </w:p>
    <w:p w:rsidR="00082D5E" w:rsidRPr="00374895" w:rsidRDefault="00082D5E" w:rsidP="00524A1E">
      <w:pPr>
        <w:ind w:right="-650"/>
        <w:jc w:val="center"/>
        <w:rPr>
          <w:b/>
          <w:bCs/>
          <w:iCs/>
        </w:rPr>
      </w:pPr>
    </w:p>
    <w:p w:rsidR="00641C07" w:rsidRPr="00374895" w:rsidRDefault="00641C07" w:rsidP="00524A1E">
      <w:pPr>
        <w:ind w:right="-650"/>
        <w:rPr>
          <w:b/>
          <w:bCs/>
          <w:iCs/>
          <w:sz w:val="22"/>
          <w:szCs w:val="22"/>
        </w:rPr>
      </w:pPr>
    </w:p>
    <w:p w:rsidR="00524A1E" w:rsidRPr="00C34E82" w:rsidRDefault="00524A1E" w:rsidP="00C34E82">
      <w:pPr>
        <w:ind w:right="-650"/>
        <w:rPr>
          <w:b/>
          <w:bCs/>
          <w:iCs/>
          <w:sz w:val="22"/>
          <w:szCs w:val="22"/>
        </w:rPr>
      </w:pPr>
      <w:r w:rsidRPr="00374895">
        <w:rPr>
          <w:b/>
          <w:bCs/>
          <w:iCs/>
          <w:sz w:val="22"/>
          <w:szCs w:val="22"/>
        </w:rPr>
        <w:t xml:space="preserve">                                                                                                                          </w:t>
      </w:r>
      <w:r w:rsidR="003546A2">
        <w:rPr>
          <w:b/>
          <w:bCs/>
          <w:iCs/>
          <w:sz w:val="22"/>
          <w:szCs w:val="22"/>
        </w:rPr>
        <w:t>………………………….</w:t>
      </w:r>
      <w:r w:rsidRPr="00374895">
        <w:rPr>
          <w:b/>
          <w:bCs/>
          <w:iCs/>
          <w:sz w:val="22"/>
          <w:szCs w:val="22"/>
        </w:rPr>
        <w:t xml:space="preserve">                                                                                                                                                     </w:t>
      </w:r>
      <w:r w:rsidRPr="00374895">
        <w:rPr>
          <w:b/>
          <w:bCs/>
          <w:iCs/>
          <w:sz w:val="22"/>
          <w:szCs w:val="22"/>
        </w:rPr>
        <w:br/>
        <w:t xml:space="preserve">                                                                                             </w:t>
      </w:r>
      <w:r w:rsidR="003546A2">
        <w:rPr>
          <w:b/>
          <w:bCs/>
          <w:iCs/>
          <w:sz w:val="22"/>
          <w:szCs w:val="22"/>
        </w:rPr>
        <w:t xml:space="preserve">                 /podpis kierownika Zamawiającego/</w:t>
      </w:r>
    </w:p>
    <w:sectPr w:rsidR="00524A1E" w:rsidRPr="00C34E82" w:rsidSect="006652D8">
      <w:footerReference w:type="default" r:id="rId17"/>
      <w:pgSz w:w="11909" w:h="16841"/>
      <w:pgMar w:top="426" w:right="1419" w:bottom="1780" w:left="1158" w:header="1074" w:footer="8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7B6" w:rsidRDefault="000527B6">
      <w:r>
        <w:separator/>
      </w:r>
    </w:p>
  </w:endnote>
  <w:endnote w:type="continuationSeparator" w:id="0">
    <w:p w:rsidR="000527B6" w:rsidRDefault="00052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834" w:rsidRDefault="00FB3834" w:rsidP="00942A78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F4C19">
      <w:rPr>
        <w:rStyle w:val="Numerstrony"/>
        <w:noProof/>
      </w:rPr>
      <w:t>11</w:t>
    </w:r>
    <w:r>
      <w:rPr>
        <w:rStyle w:val="Numerstrony"/>
      </w:rPr>
      <w:fldChar w:fldCharType="end"/>
    </w:r>
  </w:p>
  <w:p w:rsidR="00FB3834" w:rsidRDefault="00FB3834" w:rsidP="00941EF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7B6" w:rsidRDefault="000527B6">
      <w:r>
        <w:separator/>
      </w:r>
    </w:p>
  </w:footnote>
  <w:footnote w:type="continuationSeparator" w:id="0">
    <w:p w:rsidR="000527B6" w:rsidRDefault="000527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7BD8"/>
    <w:multiLevelType w:val="hybridMultilevel"/>
    <w:tmpl w:val="ACD8724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89A549E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D7B68"/>
    <w:multiLevelType w:val="hybridMultilevel"/>
    <w:tmpl w:val="1D547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25FE9"/>
    <w:multiLevelType w:val="hybridMultilevel"/>
    <w:tmpl w:val="71B6F0B0"/>
    <w:lvl w:ilvl="0" w:tplc="41DACAAC">
      <w:start w:val="1"/>
      <w:numFmt w:val="lowerLetter"/>
      <w:lvlText w:val="%1)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54BC1E">
      <w:start w:val="1"/>
      <w:numFmt w:val="lowerLetter"/>
      <w:lvlText w:val="%2"/>
      <w:lvlJc w:val="left"/>
      <w:pPr>
        <w:ind w:left="1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304C0A">
      <w:start w:val="1"/>
      <w:numFmt w:val="lowerRoman"/>
      <w:lvlText w:val="%3"/>
      <w:lvlJc w:val="left"/>
      <w:pPr>
        <w:ind w:left="1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2A9AF2">
      <w:start w:val="1"/>
      <w:numFmt w:val="decimal"/>
      <w:lvlText w:val="%4"/>
      <w:lvlJc w:val="left"/>
      <w:pPr>
        <w:ind w:left="2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EE0AC8">
      <w:start w:val="1"/>
      <w:numFmt w:val="lowerLetter"/>
      <w:lvlText w:val="%5"/>
      <w:lvlJc w:val="left"/>
      <w:pPr>
        <w:ind w:left="3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320098">
      <w:start w:val="1"/>
      <w:numFmt w:val="lowerRoman"/>
      <w:lvlText w:val="%6"/>
      <w:lvlJc w:val="left"/>
      <w:pPr>
        <w:ind w:left="4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2C5A70">
      <w:start w:val="1"/>
      <w:numFmt w:val="decimal"/>
      <w:lvlText w:val="%7"/>
      <w:lvlJc w:val="left"/>
      <w:pPr>
        <w:ind w:left="4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500472">
      <w:start w:val="1"/>
      <w:numFmt w:val="lowerLetter"/>
      <w:lvlText w:val="%8"/>
      <w:lvlJc w:val="left"/>
      <w:pPr>
        <w:ind w:left="5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7CBAC6">
      <w:start w:val="1"/>
      <w:numFmt w:val="lowerRoman"/>
      <w:lvlText w:val="%9"/>
      <w:lvlJc w:val="left"/>
      <w:pPr>
        <w:ind w:left="6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4C03596"/>
    <w:multiLevelType w:val="hybridMultilevel"/>
    <w:tmpl w:val="DEEA6FBA"/>
    <w:lvl w:ilvl="0" w:tplc="C4B4B05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3C57D8"/>
    <w:multiLevelType w:val="hybridMultilevel"/>
    <w:tmpl w:val="7F86D734"/>
    <w:lvl w:ilvl="0" w:tplc="04150011">
      <w:start w:val="1"/>
      <w:numFmt w:val="decimal"/>
      <w:lvlText w:val="%1)"/>
      <w:lvlJc w:val="left"/>
      <w:pPr>
        <w:ind w:left="1797" w:hanging="360"/>
      </w:p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C4C5263"/>
    <w:multiLevelType w:val="hybridMultilevel"/>
    <w:tmpl w:val="A5FA0134"/>
    <w:lvl w:ilvl="0" w:tplc="041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0D1A13"/>
    <w:multiLevelType w:val="hybridMultilevel"/>
    <w:tmpl w:val="F236C7E8"/>
    <w:lvl w:ilvl="0" w:tplc="84BEE3D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902B67"/>
    <w:multiLevelType w:val="hybridMultilevel"/>
    <w:tmpl w:val="59160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604F75"/>
    <w:multiLevelType w:val="hybridMultilevel"/>
    <w:tmpl w:val="17B82D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F9F78E8"/>
    <w:multiLevelType w:val="hybridMultilevel"/>
    <w:tmpl w:val="7D4AF8EC"/>
    <w:lvl w:ilvl="0" w:tplc="D56AF81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083EFD"/>
    <w:multiLevelType w:val="hybridMultilevel"/>
    <w:tmpl w:val="511C1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D27A4A"/>
    <w:multiLevelType w:val="hybridMultilevel"/>
    <w:tmpl w:val="5492D330"/>
    <w:lvl w:ilvl="0" w:tplc="95A6903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FD3DD4"/>
    <w:multiLevelType w:val="hybridMultilevel"/>
    <w:tmpl w:val="37D68F78"/>
    <w:lvl w:ilvl="0" w:tplc="66B83BDE">
      <w:start w:val="2"/>
      <w:numFmt w:val="decimal"/>
      <w:lvlText w:val="%1."/>
      <w:lvlJc w:val="left"/>
      <w:pPr>
        <w:ind w:left="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2855E6">
      <w:start w:val="1"/>
      <w:numFmt w:val="lowerLetter"/>
      <w:lvlText w:val="%2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640B18">
      <w:start w:val="1"/>
      <w:numFmt w:val="lowerRoman"/>
      <w:lvlText w:val="%3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D49AA8">
      <w:start w:val="1"/>
      <w:numFmt w:val="decimal"/>
      <w:lvlText w:val="%4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EE6B6A">
      <w:start w:val="1"/>
      <w:numFmt w:val="lowerLetter"/>
      <w:lvlText w:val="%5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5468A2">
      <w:start w:val="1"/>
      <w:numFmt w:val="lowerRoman"/>
      <w:lvlText w:val="%6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40BE6E">
      <w:start w:val="1"/>
      <w:numFmt w:val="decimal"/>
      <w:lvlText w:val="%7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E47A96">
      <w:start w:val="1"/>
      <w:numFmt w:val="lowerLetter"/>
      <w:lvlText w:val="%8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4E96BC">
      <w:start w:val="1"/>
      <w:numFmt w:val="lowerRoman"/>
      <w:lvlText w:val="%9"/>
      <w:lvlJc w:val="left"/>
      <w:pPr>
        <w:ind w:left="6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6E09D4"/>
    <w:multiLevelType w:val="hybridMultilevel"/>
    <w:tmpl w:val="8702D40E"/>
    <w:lvl w:ilvl="0" w:tplc="F9E683C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56D45D82"/>
    <w:multiLevelType w:val="hybridMultilevel"/>
    <w:tmpl w:val="FCA021FE"/>
    <w:lvl w:ilvl="0" w:tplc="2FF8876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7D7AFE"/>
    <w:multiLevelType w:val="hybridMultilevel"/>
    <w:tmpl w:val="6E1A4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B7449D4"/>
    <w:multiLevelType w:val="hybridMultilevel"/>
    <w:tmpl w:val="BEBCD8A6"/>
    <w:lvl w:ilvl="0" w:tplc="E35CCFF6">
      <w:start w:val="1"/>
      <w:numFmt w:val="decimal"/>
      <w:lvlText w:val="%1."/>
      <w:lvlJc w:val="left"/>
      <w:pPr>
        <w:ind w:left="144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F191345"/>
    <w:multiLevelType w:val="hybridMultilevel"/>
    <w:tmpl w:val="632AA48E"/>
    <w:lvl w:ilvl="0" w:tplc="6980BDEA">
      <w:start w:val="2"/>
      <w:numFmt w:val="lowerLetter"/>
      <w:lvlText w:val="%1)"/>
      <w:lvlJc w:val="left"/>
      <w:pPr>
        <w:ind w:left="1353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5FAF0C4B"/>
    <w:multiLevelType w:val="hybridMultilevel"/>
    <w:tmpl w:val="A63016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246566B"/>
    <w:multiLevelType w:val="multilevel"/>
    <w:tmpl w:val="165C3F10"/>
    <w:lvl w:ilvl="0">
      <w:start w:val="1"/>
      <w:numFmt w:val="upperRoman"/>
      <w:lvlText w:val="%1."/>
      <w:lvlJc w:val="righ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277"/>
        </w:tabs>
        <w:ind w:left="1277" w:hanging="567"/>
      </w:pPr>
      <w:rPr>
        <w:rFonts w:ascii="Tahoma" w:hAnsi="Tahoma" w:cs="Tahoma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381"/>
        </w:tabs>
        <w:ind w:left="1361" w:hanging="34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63A90E2E"/>
    <w:multiLevelType w:val="hybridMultilevel"/>
    <w:tmpl w:val="B792D23A"/>
    <w:lvl w:ilvl="0" w:tplc="9DF8B22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21735D"/>
    <w:multiLevelType w:val="multilevel"/>
    <w:tmpl w:val="D9CA9C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>
    <w:nsid w:val="79451FC2"/>
    <w:multiLevelType w:val="hybridMultilevel"/>
    <w:tmpl w:val="23000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AD86B00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AE9040C6">
      <w:start w:val="2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196" w:hanging="360"/>
      </w:pPr>
    </w:lvl>
    <w:lvl w:ilvl="4" w:tplc="7AB4CE3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581C6A"/>
    <w:multiLevelType w:val="hybridMultilevel"/>
    <w:tmpl w:val="3CB44840"/>
    <w:lvl w:ilvl="0" w:tplc="326A65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9"/>
  </w:num>
  <w:num w:numId="4">
    <w:abstractNumId w:val="17"/>
  </w:num>
  <w:num w:numId="5">
    <w:abstractNumId w:val="8"/>
  </w:num>
  <w:num w:numId="6">
    <w:abstractNumId w:val="9"/>
  </w:num>
  <w:num w:numId="7">
    <w:abstractNumId w:val="27"/>
  </w:num>
  <w:num w:numId="8">
    <w:abstractNumId w:val="15"/>
  </w:num>
  <w:num w:numId="9">
    <w:abstractNumId w:val="11"/>
  </w:num>
  <w:num w:numId="10">
    <w:abstractNumId w:val="28"/>
  </w:num>
  <w:num w:numId="11">
    <w:abstractNumId w:val="16"/>
  </w:num>
  <w:num w:numId="12">
    <w:abstractNumId w:val="18"/>
  </w:num>
  <w:num w:numId="13">
    <w:abstractNumId w:val="2"/>
  </w:num>
  <w:num w:numId="14">
    <w:abstractNumId w:val="0"/>
  </w:num>
  <w:num w:numId="15">
    <w:abstractNumId w:val="24"/>
  </w:num>
  <w:num w:numId="16">
    <w:abstractNumId w:val="19"/>
  </w:num>
  <w:num w:numId="17">
    <w:abstractNumId w:val="10"/>
  </w:num>
  <w:num w:numId="18">
    <w:abstractNumId w:val="6"/>
  </w:num>
  <w:num w:numId="19">
    <w:abstractNumId w:val="14"/>
  </w:num>
  <w:num w:numId="20">
    <w:abstractNumId w:val="7"/>
  </w:num>
  <w:num w:numId="21">
    <w:abstractNumId w:val="5"/>
  </w:num>
  <w:num w:numId="22">
    <w:abstractNumId w:val="21"/>
  </w:num>
  <w:num w:numId="23">
    <w:abstractNumId w:val="23"/>
  </w:num>
  <w:num w:numId="24">
    <w:abstractNumId w:val="4"/>
  </w:num>
  <w:num w:numId="25">
    <w:abstractNumId w:val="26"/>
  </w:num>
  <w:num w:numId="26">
    <w:abstractNumId w:val="20"/>
  </w:num>
  <w:num w:numId="27">
    <w:abstractNumId w:val="13"/>
  </w:num>
  <w:num w:numId="28">
    <w:abstractNumId w:val="22"/>
  </w:num>
  <w:num w:numId="29">
    <w:abstractNumId w:val="25"/>
  </w:num>
  <w:num w:numId="30">
    <w:abstractNumId w:val="30"/>
  </w:num>
  <w:num w:numId="31">
    <w:abstractNumId w:val="1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064"/>
    <w:rsid w:val="00002F88"/>
    <w:rsid w:val="00004B0B"/>
    <w:rsid w:val="000056E2"/>
    <w:rsid w:val="0000744D"/>
    <w:rsid w:val="000101AD"/>
    <w:rsid w:val="000103AF"/>
    <w:rsid w:val="00011C92"/>
    <w:rsid w:val="00012D92"/>
    <w:rsid w:val="000137BC"/>
    <w:rsid w:val="00013983"/>
    <w:rsid w:val="0001546A"/>
    <w:rsid w:val="00020028"/>
    <w:rsid w:val="0002029E"/>
    <w:rsid w:val="00021A61"/>
    <w:rsid w:val="00022B9F"/>
    <w:rsid w:val="00022FE9"/>
    <w:rsid w:val="000235F8"/>
    <w:rsid w:val="00024645"/>
    <w:rsid w:val="00025471"/>
    <w:rsid w:val="000256FF"/>
    <w:rsid w:val="00025C08"/>
    <w:rsid w:val="000277D2"/>
    <w:rsid w:val="0002794F"/>
    <w:rsid w:val="00027CD0"/>
    <w:rsid w:val="000315AA"/>
    <w:rsid w:val="00031CD1"/>
    <w:rsid w:val="00031DC9"/>
    <w:rsid w:val="00032935"/>
    <w:rsid w:val="0003400C"/>
    <w:rsid w:val="0003576D"/>
    <w:rsid w:val="00035C9E"/>
    <w:rsid w:val="0003759D"/>
    <w:rsid w:val="00040085"/>
    <w:rsid w:val="0004016A"/>
    <w:rsid w:val="000402B2"/>
    <w:rsid w:val="000403C1"/>
    <w:rsid w:val="00040746"/>
    <w:rsid w:val="00040AD9"/>
    <w:rsid w:val="00042178"/>
    <w:rsid w:val="00044F8D"/>
    <w:rsid w:val="00045B78"/>
    <w:rsid w:val="00045E53"/>
    <w:rsid w:val="00045F67"/>
    <w:rsid w:val="00050CCB"/>
    <w:rsid w:val="00050E95"/>
    <w:rsid w:val="00051E1F"/>
    <w:rsid w:val="000527B6"/>
    <w:rsid w:val="00053228"/>
    <w:rsid w:val="00054727"/>
    <w:rsid w:val="0005696F"/>
    <w:rsid w:val="00064ED0"/>
    <w:rsid w:val="00065239"/>
    <w:rsid w:val="000655B6"/>
    <w:rsid w:val="00067AFC"/>
    <w:rsid w:val="00067E2A"/>
    <w:rsid w:val="000710E9"/>
    <w:rsid w:val="00071C1A"/>
    <w:rsid w:val="00071C1B"/>
    <w:rsid w:val="000720E8"/>
    <w:rsid w:val="0007314D"/>
    <w:rsid w:val="000751F2"/>
    <w:rsid w:val="000805B6"/>
    <w:rsid w:val="00080688"/>
    <w:rsid w:val="00080C48"/>
    <w:rsid w:val="00081B03"/>
    <w:rsid w:val="00082600"/>
    <w:rsid w:val="00082D5E"/>
    <w:rsid w:val="000837DA"/>
    <w:rsid w:val="00083AA1"/>
    <w:rsid w:val="00083D34"/>
    <w:rsid w:val="00083F1A"/>
    <w:rsid w:val="00084D15"/>
    <w:rsid w:val="00086A91"/>
    <w:rsid w:val="00087467"/>
    <w:rsid w:val="000877AC"/>
    <w:rsid w:val="00090E00"/>
    <w:rsid w:val="000934D2"/>
    <w:rsid w:val="00093538"/>
    <w:rsid w:val="00094DFE"/>
    <w:rsid w:val="000963AD"/>
    <w:rsid w:val="00097675"/>
    <w:rsid w:val="000A00CB"/>
    <w:rsid w:val="000A19D0"/>
    <w:rsid w:val="000A1F17"/>
    <w:rsid w:val="000A5339"/>
    <w:rsid w:val="000A64F4"/>
    <w:rsid w:val="000A6F0F"/>
    <w:rsid w:val="000A7DA9"/>
    <w:rsid w:val="000B1404"/>
    <w:rsid w:val="000B1645"/>
    <w:rsid w:val="000B1A0F"/>
    <w:rsid w:val="000B2617"/>
    <w:rsid w:val="000B3C78"/>
    <w:rsid w:val="000B4955"/>
    <w:rsid w:val="000B6C98"/>
    <w:rsid w:val="000C0118"/>
    <w:rsid w:val="000C12D7"/>
    <w:rsid w:val="000C165D"/>
    <w:rsid w:val="000C2659"/>
    <w:rsid w:val="000C3686"/>
    <w:rsid w:val="000C3B2A"/>
    <w:rsid w:val="000C3F1A"/>
    <w:rsid w:val="000C563A"/>
    <w:rsid w:val="000D053E"/>
    <w:rsid w:val="000D1AFC"/>
    <w:rsid w:val="000D1B87"/>
    <w:rsid w:val="000D21C2"/>
    <w:rsid w:val="000D22AE"/>
    <w:rsid w:val="000D23F5"/>
    <w:rsid w:val="000D33A1"/>
    <w:rsid w:val="000D40E6"/>
    <w:rsid w:val="000D4760"/>
    <w:rsid w:val="000D512F"/>
    <w:rsid w:val="000D5C6E"/>
    <w:rsid w:val="000D5EA7"/>
    <w:rsid w:val="000D7A32"/>
    <w:rsid w:val="000E03B2"/>
    <w:rsid w:val="000E05EA"/>
    <w:rsid w:val="000E1767"/>
    <w:rsid w:val="000E2FE6"/>
    <w:rsid w:val="000E4267"/>
    <w:rsid w:val="000E45F4"/>
    <w:rsid w:val="000E5218"/>
    <w:rsid w:val="000E5A5D"/>
    <w:rsid w:val="000E5EB2"/>
    <w:rsid w:val="000E68A7"/>
    <w:rsid w:val="000F09B0"/>
    <w:rsid w:val="000F38D2"/>
    <w:rsid w:val="000F78D3"/>
    <w:rsid w:val="000F7F06"/>
    <w:rsid w:val="00101F2B"/>
    <w:rsid w:val="0010236A"/>
    <w:rsid w:val="00103265"/>
    <w:rsid w:val="00103710"/>
    <w:rsid w:val="00104E7F"/>
    <w:rsid w:val="00106478"/>
    <w:rsid w:val="001074D5"/>
    <w:rsid w:val="0011080E"/>
    <w:rsid w:val="00110DBA"/>
    <w:rsid w:val="00111D1B"/>
    <w:rsid w:val="00113178"/>
    <w:rsid w:val="00114AFC"/>
    <w:rsid w:val="00114E1A"/>
    <w:rsid w:val="00116988"/>
    <w:rsid w:val="001175DB"/>
    <w:rsid w:val="001205B9"/>
    <w:rsid w:val="00120A34"/>
    <w:rsid w:val="00122BAC"/>
    <w:rsid w:val="0012363C"/>
    <w:rsid w:val="0013025B"/>
    <w:rsid w:val="00131499"/>
    <w:rsid w:val="001342CB"/>
    <w:rsid w:val="00136327"/>
    <w:rsid w:val="001404C7"/>
    <w:rsid w:val="00140A64"/>
    <w:rsid w:val="00141522"/>
    <w:rsid w:val="001423AD"/>
    <w:rsid w:val="00142915"/>
    <w:rsid w:val="001440EF"/>
    <w:rsid w:val="00144A76"/>
    <w:rsid w:val="00144E4D"/>
    <w:rsid w:val="0015137C"/>
    <w:rsid w:val="001527ED"/>
    <w:rsid w:val="00152D0D"/>
    <w:rsid w:val="00153516"/>
    <w:rsid w:val="0015371F"/>
    <w:rsid w:val="00155DB6"/>
    <w:rsid w:val="00157C98"/>
    <w:rsid w:val="00157D57"/>
    <w:rsid w:val="00160A79"/>
    <w:rsid w:val="00160AB5"/>
    <w:rsid w:val="00160FB8"/>
    <w:rsid w:val="0016729A"/>
    <w:rsid w:val="00167C0C"/>
    <w:rsid w:val="001717CE"/>
    <w:rsid w:val="00172DD6"/>
    <w:rsid w:val="00173915"/>
    <w:rsid w:val="00175028"/>
    <w:rsid w:val="00180232"/>
    <w:rsid w:val="00182537"/>
    <w:rsid w:val="0018290D"/>
    <w:rsid w:val="001836BF"/>
    <w:rsid w:val="001840AD"/>
    <w:rsid w:val="0018440C"/>
    <w:rsid w:val="00184E5C"/>
    <w:rsid w:val="00187806"/>
    <w:rsid w:val="0019046F"/>
    <w:rsid w:val="00190553"/>
    <w:rsid w:val="001918D6"/>
    <w:rsid w:val="0019270C"/>
    <w:rsid w:val="0019431F"/>
    <w:rsid w:val="00194375"/>
    <w:rsid w:val="00195248"/>
    <w:rsid w:val="001959E1"/>
    <w:rsid w:val="001A3E88"/>
    <w:rsid w:val="001A408A"/>
    <w:rsid w:val="001A4E82"/>
    <w:rsid w:val="001A577E"/>
    <w:rsid w:val="001A5F3C"/>
    <w:rsid w:val="001A7567"/>
    <w:rsid w:val="001A776D"/>
    <w:rsid w:val="001A7FEA"/>
    <w:rsid w:val="001B1205"/>
    <w:rsid w:val="001B1245"/>
    <w:rsid w:val="001B1AA1"/>
    <w:rsid w:val="001B3FCC"/>
    <w:rsid w:val="001B418A"/>
    <w:rsid w:val="001B68FF"/>
    <w:rsid w:val="001C06D9"/>
    <w:rsid w:val="001C153A"/>
    <w:rsid w:val="001C163B"/>
    <w:rsid w:val="001C566A"/>
    <w:rsid w:val="001C5E5E"/>
    <w:rsid w:val="001C7192"/>
    <w:rsid w:val="001C7E5C"/>
    <w:rsid w:val="001D2C86"/>
    <w:rsid w:val="001D3E04"/>
    <w:rsid w:val="001D4850"/>
    <w:rsid w:val="001D49A3"/>
    <w:rsid w:val="001D561C"/>
    <w:rsid w:val="001D58BB"/>
    <w:rsid w:val="001D62B9"/>
    <w:rsid w:val="001D6997"/>
    <w:rsid w:val="001D7D94"/>
    <w:rsid w:val="001E0F81"/>
    <w:rsid w:val="001E1166"/>
    <w:rsid w:val="001E1DDD"/>
    <w:rsid w:val="001E1E5C"/>
    <w:rsid w:val="001E2B2D"/>
    <w:rsid w:val="001E2D9B"/>
    <w:rsid w:val="001E3272"/>
    <w:rsid w:val="001E5F16"/>
    <w:rsid w:val="001E62B8"/>
    <w:rsid w:val="001E755F"/>
    <w:rsid w:val="001F14D5"/>
    <w:rsid w:val="001F421B"/>
    <w:rsid w:val="001F4E32"/>
    <w:rsid w:val="001F6ED7"/>
    <w:rsid w:val="00200D51"/>
    <w:rsid w:val="002036E4"/>
    <w:rsid w:val="0020406C"/>
    <w:rsid w:val="00205FD5"/>
    <w:rsid w:val="0020614C"/>
    <w:rsid w:val="002061AB"/>
    <w:rsid w:val="00206E65"/>
    <w:rsid w:val="002076D1"/>
    <w:rsid w:val="002111BB"/>
    <w:rsid w:val="00212A7B"/>
    <w:rsid w:val="00212B1A"/>
    <w:rsid w:val="00214008"/>
    <w:rsid w:val="0021427D"/>
    <w:rsid w:val="00217832"/>
    <w:rsid w:val="00217EFB"/>
    <w:rsid w:val="00221DA6"/>
    <w:rsid w:val="00224525"/>
    <w:rsid w:val="00225AB7"/>
    <w:rsid w:val="002260B7"/>
    <w:rsid w:val="0022745B"/>
    <w:rsid w:val="002301CD"/>
    <w:rsid w:val="00234B2D"/>
    <w:rsid w:val="00236637"/>
    <w:rsid w:val="00240E80"/>
    <w:rsid w:val="002412DF"/>
    <w:rsid w:val="002414DB"/>
    <w:rsid w:val="00241F9B"/>
    <w:rsid w:val="002424FE"/>
    <w:rsid w:val="002428FE"/>
    <w:rsid w:val="00243437"/>
    <w:rsid w:val="002477D1"/>
    <w:rsid w:val="00247AFF"/>
    <w:rsid w:val="002532BC"/>
    <w:rsid w:val="002538D8"/>
    <w:rsid w:val="0025543B"/>
    <w:rsid w:val="00255565"/>
    <w:rsid w:val="00256ED0"/>
    <w:rsid w:val="00260380"/>
    <w:rsid w:val="00260591"/>
    <w:rsid w:val="002611E4"/>
    <w:rsid w:val="00261673"/>
    <w:rsid w:val="00261F7C"/>
    <w:rsid w:val="00262C27"/>
    <w:rsid w:val="00265281"/>
    <w:rsid w:val="00265F25"/>
    <w:rsid w:val="00267846"/>
    <w:rsid w:val="00267DB6"/>
    <w:rsid w:val="002768F0"/>
    <w:rsid w:val="00277AB9"/>
    <w:rsid w:val="00281A45"/>
    <w:rsid w:val="002823FA"/>
    <w:rsid w:val="002837FA"/>
    <w:rsid w:val="0028410F"/>
    <w:rsid w:val="002851BF"/>
    <w:rsid w:val="002860A5"/>
    <w:rsid w:val="00291805"/>
    <w:rsid w:val="0029195B"/>
    <w:rsid w:val="00293F26"/>
    <w:rsid w:val="00294DC0"/>
    <w:rsid w:val="0029521E"/>
    <w:rsid w:val="002952E1"/>
    <w:rsid w:val="002954D6"/>
    <w:rsid w:val="00295E4E"/>
    <w:rsid w:val="00297D72"/>
    <w:rsid w:val="002A0B6C"/>
    <w:rsid w:val="002A2E35"/>
    <w:rsid w:val="002A363D"/>
    <w:rsid w:val="002A5919"/>
    <w:rsid w:val="002A677D"/>
    <w:rsid w:val="002A6CE0"/>
    <w:rsid w:val="002A7215"/>
    <w:rsid w:val="002B00FB"/>
    <w:rsid w:val="002B0146"/>
    <w:rsid w:val="002B1B82"/>
    <w:rsid w:val="002B2473"/>
    <w:rsid w:val="002B5AC4"/>
    <w:rsid w:val="002B6BB2"/>
    <w:rsid w:val="002B6BB9"/>
    <w:rsid w:val="002B78D6"/>
    <w:rsid w:val="002C0A8C"/>
    <w:rsid w:val="002C10C7"/>
    <w:rsid w:val="002C34AA"/>
    <w:rsid w:val="002D130E"/>
    <w:rsid w:val="002D2B08"/>
    <w:rsid w:val="002D33FD"/>
    <w:rsid w:val="002D49B1"/>
    <w:rsid w:val="002D50BC"/>
    <w:rsid w:val="002D636C"/>
    <w:rsid w:val="002D6BED"/>
    <w:rsid w:val="002E1AEC"/>
    <w:rsid w:val="002E1C9C"/>
    <w:rsid w:val="002E1FFA"/>
    <w:rsid w:val="002E2DBB"/>
    <w:rsid w:val="002E3531"/>
    <w:rsid w:val="002E4167"/>
    <w:rsid w:val="002E480D"/>
    <w:rsid w:val="002E518C"/>
    <w:rsid w:val="002E5E81"/>
    <w:rsid w:val="002E7950"/>
    <w:rsid w:val="002F0066"/>
    <w:rsid w:val="002F00D3"/>
    <w:rsid w:val="002F171E"/>
    <w:rsid w:val="002F2C2C"/>
    <w:rsid w:val="002F35A3"/>
    <w:rsid w:val="002F40BD"/>
    <w:rsid w:val="002F4F6D"/>
    <w:rsid w:val="002F7C3C"/>
    <w:rsid w:val="0030023C"/>
    <w:rsid w:val="003029C7"/>
    <w:rsid w:val="00304757"/>
    <w:rsid w:val="00304B15"/>
    <w:rsid w:val="00306BF5"/>
    <w:rsid w:val="00306D89"/>
    <w:rsid w:val="003070ED"/>
    <w:rsid w:val="0030776D"/>
    <w:rsid w:val="00307BC0"/>
    <w:rsid w:val="00311327"/>
    <w:rsid w:val="00313A31"/>
    <w:rsid w:val="00313FE2"/>
    <w:rsid w:val="00314B66"/>
    <w:rsid w:val="00315F9B"/>
    <w:rsid w:val="003220EF"/>
    <w:rsid w:val="0032431D"/>
    <w:rsid w:val="00324E3B"/>
    <w:rsid w:val="00326794"/>
    <w:rsid w:val="00327A69"/>
    <w:rsid w:val="00330D3A"/>
    <w:rsid w:val="00331060"/>
    <w:rsid w:val="003316D1"/>
    <w:rsid w:val="00332EA5"/>
    <w:rsid w:val="003331F9"/>
    <w:rsid w:val="00333C19"/>
    <w:rsid w:val="00336B7E"/>
    <w:rsid w:val="00337029"/>
    <w:rsid w:val="003424EA"/>
    <w:rsid w:val="00342D14"/>
    <w:rsid w:val="0034473B"/>
    <w:rsid w:val="00345C93"/>
    <w:rsid w:val="003476E6"/>
    <w:rsid w:val="00350B1E"/>
    <w:rsid w:val="003546A2"/>
    <w:rsid w:val="003577C1"/>
    <w:rsid w:val="0036235C"/>
    <w:rsid w:val="0036310E"/>
    <w:rsid w:val="00363C23"/>
    <w:rsid w:val="003651A8"/>
    <w:rsid w:val="00366E89"/>
    <w:rsid w:val="00367B53"/>
    <w:rsid w:val="003716E1"/>
    <w:rsid w:val="0037360C"/>
    <w:rsid w:val="00373C08"/>
    <w:rsid w:val="00373F43"/>
    <w:rsid w:val="00374895"/>
    <w:rsid w:val="00380151"/>
    <w:rsid w:val="00383258"/>
    <w:rsid w:val="0038379C"/>
    <w:rsid w:val="003867BD"/>
    <w:rsid w:val="003867DA"/>
    <w:rsid w:val="003871AB"/>
    <w:rsid w:val="003911E8"/>
    <w:rsid w:val="00393F96"/>
    <w:rsid w:val="00395B0E"/>
    <w:rsid w:val="003A112B"/>
    <w:rsid w:val="003A3B75"/>
    <w:rsid w:val="003A3D1F"/>
    <w:rsid w:val="003A479F"/>
    <w:rsid w:val="003A6D73"/>
    <w:rsid w:val="003B1507"/>
    <w:rsid w:val="003B2F47"/>
    <w:rsid w:val="003B4491"/>
    <w:rsid w:val="003B5851"/>
    <w:rsid w:val="003B5CD7"/>
    <w:rsid w:val="003B6915"/>
    <w:rsid w:val="003B70DC"/>
    <w:rsid w:val="003B7755"/>
    <w:rsid w:val="003C090B"/>
    <w:rsid w:val="003C0B4F"/>
    <w:rsid w:val="003C2317"/>
    <w:rsid w:val="003C267D"/>
    <w:rsid w:val="003C3E9C"/>
    <w:rsid w:val="003C549C"/>
    <w:rsid w:val="003C66E8"/>
    <w:rsid w:val="003C6A44"/>
    <w:rsid w:val="003C7330"/>
    <w:rsid w:val="003D1950"/>
    <w:rsid w:val="003D30B6"/>
    <w:rsid w:val="003D34CA"/>
    <w:rsid w:val="003D5206"/>
    <w:rsid w:val="003D6FEF"/>
    <w:rsid w:val="003D76E1"/>
    <w:rsid w:val="003E182F"/>
    <w:rsid w:val="003E1A4F"/>
    <w:rsid w:val="003E444C"/>
    <w:rsid w:val="003E59DB"/>
    <w:rsid w:val="003E6678"/>
    <w:rsid w:val="003E71FD"/>
    <w:rsid w:val="003F0729"/>
    <w:rsid w:val="003F2D4C"/>
    <w:rsid w:val="003F3FCE"/>
    <w:rsid w:val="003F411C"/>
    <w:rsid w:val="003F50B9"/>
    <w:rsid w:val="003F5B48"/>
    <w:rsid w:val="003F5BED"/>
    <w:rsid w:val="003F6381"/>
    <w:rsid w:val="003F759F"/>
    <w:rsid w:val="003F7BD1"/>
    <w:rsid w:val="00400A8C"/>
    <w:rsid w:val="00400E83"/>
    <w:rsid w:val="00406D6C"/>
    <w:rsid w:val="00407C87"/>
    <w:rsid w:val="004108FE"/>
    <w:rsid w:val="00412010"/>
    <w:rsid w:val="00412096"/>
    <w:rsid w:val="00413A10"/>
    <w:rsid w:val="0041563B"/>
    <w:rsid w:val="00416461"/>
    <w:rsid w:val="004164AE"/>
    <w:rsid w:val="00416BCC"/>
    <w:rsid w:val="00416DFD"/>
    <w:rsid w:val="004174E1"/>
    <w:rsid w:val="00417602"/>
    <w:rsid w:val="00420EA0"/>
    <w:rsid w:val="00421679"/>
    <w:rsid w:val="00421791"/>
    <w:rsid w:val="00423207"/>
    <w:rsid w:val="00423610"/>
    <w:rsid w:val="00424309"/>
    <w:rsid w:val="0042694C"/>
    <w:rsid w:val="00430066"/>
    <w:rsid w:val="00430F9F"/>
    <w:rsid w:val="0043122F"/>
    <w:rsid w:val="004313A9"/>
    <w:rsid w:val="00431E87"/>
    <w:rsid w:val="004334D5"/>
    <w:rsid w:val="00435030"/>
    <w:rsid w:val="00435D6C"/>
    <w:rsid w:val="00435E90"/>
    <w:rsid w:val="00436D7A"/>
    <w:rsid w:val="004373B5"/>
    <w:rsid w:val="004438E3"/>
    <w:rsid w:val="004446BC"/>
    <w:rsid w:val="004475F0"/>
    <w:rsid w:val="0044786C"/>
    <w:rsid w:val="00450265"/>
    <w:rsid w:val="00450820"/>
    <w:rsid w:val="00450D47"/>
    <w:rsid w:val="00452B07"/>
    <w:rsid w:val="004573E7"/>
    <w:rsid w:val="00457D81"/>
    <w:rsid w:val="00461E55"/>
    <w:rsid w:val="00462CFB"/>
    <w:rsid w:val="00462DD0"/>
    <w:rsid w:val="00463559"/>
    <w:rsid w:val="00465A47"/>
    <w:rsid w:val="004661A5"/>
    <w:rsid w:val="00466970"/>
    <w:rsid w:val="004719EA"/>
    <w:rsid w:val="00472290"/>
    <w:rsid w:val="00474BB0"/>
    <w:rsid w:val="0047663C"/>
    <w:rsid w:val="004766EE"/>
    <w:rsid w:val="0047779A"/>
    <w:rsid w:val="00481833"/>
    <w:rsid w:val="00486564"/>
    <w:rsid w:val="00486856"/>
    <w:rsid w:val="00487042"/>
    <w:rsid w:val="00487F7D"/>
    <w:rsid w:val="00490193"/>
    <w:rsid w:val="00490722"/>
    <w:rsid w:val="004920AE"/>
    <w:rsid w:val="00492D29"/>
    <w:rsid w:val="004932BD"/>
    <w:rsid w:val="004956A1"/>
    <w:rsid w:val="00496702"/>
    <w:rsid w:val="00496FFB"/>
    <w:rsid w:val="00497538"/>
    <w:rsid w:val="004A0AC4"/>
    <w:rsid w:val="004A1C7B"/>
    <w:rsid w:val="004A2D6B"/>
    <w:rsid w:val="004A368B"/>
    <w:rsid w:val="004A7BCC"/>
    <w:rsid w:val="004B0D20"/>
    <w:rsid w:val="004B1B9C"/>
    <w:rsid w:val="004B24B1"/>
    <w:rsid w:val="004B287F"/>
    <w:rsid w:val="004B2AE7"/>
    <w:rsid w:val="004B3214"/>
    <w:rsid w:val="004B343F"/>
    <w:rsid w:val="004B55AF"/>
    <w:rsid w:val="004B68AD"/>
    <w:rsid w:val="004C0683"/>
    <w:rsid w:val="004C099C"/>
    <w:rsid w:val="004C643D"/>
    <w:rsid w:val="004C7C72"/>
    <w:rsid w:val="004D04D4"/>
    <w:rsid w:val="004D11E5"/>
    <w:rsid w:val="004D2B27"/>
    <w:rsid w:val="004D3C95"/>
    <w:rsid w:val="004D6F39"/>
    <w:rsid w:val="004D7288"/>
    <w:rsid w:val="004E3DC0"/>
    <w:rsid w:val="004E661E"/>
    <w:rsid w:val="004E759B"/>
    <w:rsid w:val="004F11A3"/>
    <w:rsid w:val="004F28DA"/>
    <w:rsid w:val="004F531A"/>
    <w:rsid w:val="004F715A"/>
    <w:rsid w:val="00500264"/>
    <w:rsid w:val="00503EDE"/>
    <w:rsid w:val="005068DD"/>
    <w:rsid w:val="00506D62"/>
    <w:rsid w:val="00506DDD"/>
    <w:rsid w:val="00506E3E"/>
    <w:rsid w:val="005071B8"/>
    <w:rsid w:val="005108CA"/>
    <w:rsid w:val="00510906"/>
    <w:rsid w:val="00511BDE"/>
    <w:rsid w:val="00513282"/>
    <w:rsid w:val="00513311"/>
    <w:rsid w:val="005135B1"/>
    <w:rsid w:val="005159CA"/>
    <w:rsid w:val="00515B52"/>
    <w:rsid w:val="00516479"/>
    <w:rsid w:val="005165AD"/>
    <w:rsid w:val="00517420"/>
    <w:rsid w:val="00517A64"/>
    <w:rsid w:val="005210BE"/>
    <w:rsid w:val="0052393B"/>
    <w:rsid w:val="00524A1E"/>
    <w:rsid w:val="00524F41"/>
    <w:rsid w:val="00525906"/>
    <w:rsid w:val="00525A16"/>
    <w:rsid w:val="0052635E"/>
    <w:rsid w:val="00526E73"/>
    <w:rsid w:val="00527ED1"/>
    <w:rsid w:val="005303CE"/>
    <w:rsid w:val="005322FF"/>
    <w:rsid w:val="00533BEE"/>
    <w:rsid w:val="005343E6"/>
    <w:rsid w:val="00535F0C"/>
    <w:rsid w:val="00536812"/>
    <w:rsid w:val="00537274"/>
    <w:rsid w:val="005376A0"/>
    <w:rsid w:val="00537D0A"/>
    <w:rsid w:val="00541909"/>
    <w:rsid w:val="00541F7A"/>
    <w:rsid w:val="0054225B"/>
    <w:rsid w:val="005435ED"/>
    <w:rsid w:val="005435F2"/>
    <w:rsid w:val="00544DCB"/>
    <w:rsid w:val="00545305"/>
    <w:rsid w:val="00545EAF"/>
    <w:rsid w:val="005474D4"/>
    <w:rsid w:val="005518CE"/>
    <w:rsid w:val="00551C29"/>
    <w:rsid w:val="005520A8"/>
    <w:rsid w:val="00552199"/>
    <w:rsid w:val="00553768"/>
    <w:rsid w:val="00553843"/>
    <w:rsid w:val="00553FED"/>
    <w:rsid w:val="00554423"/>
    <w:rsid w:val="00557C01"/>
    <w:rsid w:val="005617C0"/>
    <w:rsid w:val="005621E8"/>
    <w:rsid w:val="00562433"/>
    <w:rsid w:val="00564C37"/>
    <w:rsid w:val="00565E5A"/>
    <w:rsid w:val="00565F93"/>
    <w:rsid w:val="005670F9"/>
    <w:rsid w:val="00567B53"/>
    <w:rsid w:val="00567BAD"/>
    <w:rsid w:val="0057310B"/>
    <w:rsid w:val="00574A97"/>
    <w:rsid w:val="00575375"/>
    <w:rsid w:val="005754C2"/>
    <w:rsid w:val="005767B6"/>
    <w:rsid w:val="0058061A"/>
    <w:rsid w:val="00580EBA"/>
    <w:rsid w:val="00581563"/>
    <w:rsid w:val="005819F3"/>
    <w:rsid w:val="00583969"/>
    <w:rsid w:val="00584588"/>
    <w:rsid w:val="005850F9"/>
    <w:rsid w:val="0058617E"/>
    <w:rsid w:val="005861CE"/>
    <w:rsid w:val="00586E6C"/>
    <w:rsid w:val="0058772A"/>
    <w:rsid w:val="00590E1D"/>
    <w:rsid w:val="005929C7"/>
    <w:rsid w:val="005940DF"/>
    <w:rsid w:val="00594485"/>
    <w:rsid w:val="005958ED"/>
    <w:rsid w:val="005977EF"/>
    <w:rsid w:val="005A0537"/>
    <w:rsid w:val="005A0734"/>
    <w:rsid w:val="005A0A4C"/>
    <w:rsid w:val="005A0D8A"/>
    <w:rsid w:val="005A15A0"/>
    <w:rsid w:val="005A19E2"/>
    <w:rsid w:val="005A236E"/>
    <w:rsid w:val="005A26FA"/>
    <w:rsid w:val="005A4350"/>
    <w:rsid w:val="005A5723"/>
    <w:rsid w:val="005A789E"/>
    <w:rsid w:val="005A78E7"/>
    <w:rsid w:val="005B22E0"/>
    <w:rsid w:val="005B33D2"/>
    <w:rsid w:val="005B3B7E"/>
    <w:rsid w:val="005B4AA4"/>
    <w:rsid w:val="005B5227"/>
    <w:rsid w:val="005B6400"/>
    <w:rsid w:val="005B69B9"/>
    <w:rsid w:val="005B70F0"/>
    <w:rsid w:val="005B7C08"/>
    <w:rsid w:val="005C106A"/>
    <w:rsid w:val="005C23A3"/>
    <w:rsid w:val="005C28F9"/>
    <w:rsid w:val="005C7DFE"/>
    <w:rsid w:val="005D0F30"/>
    <w:rsid w:val="005D23E1"/>
    <w:rsid w:val="005D36BF"/>
    <w:rsid w:val="005D3DB1"/>
    <w:rsid w:val="005D3F85"/>
    <w:rsid w:val="005D4432"/>
    <w:rsid w:val="005D54AF"/>
    <w:rsid w:val="005D679B"/>
    <w:rsid w:val="005D69BF"/>
    <w:rsid w:val="005E151B"/>
    <w:rsid w:val="005E2403"/>
    <w:rsid w:val="005E5A07"/>
    <w:rsid w:val="005E60EA"/>
    <w:rsid w:val="005E775E"/>
    <w:rsid w:val="005F0BDA"/>
    <w:rsid w:val="005F0DDD"/>
    <w:rsid w:val="005F1DFC"/>
    <w:rsid w:val="005F36E2"/>
    <w:rsid w:val="005F5C16"/>
    <w:rsid w:val="005F6538"/>
    <w:rsid w:val="0060026A"/>
    <w:rsid w:val="00600AFD"/>
    <w:rsid w:val="00601D21"/>
    <w:rsid w:val="006040C1"/>
    <w:rsid w:val="00605F42"/>
    <w:rsid w:val="00607112"/>
    <w:rsid w:val="00610D97"/>
    <w:rsid w:val="00611880"/>
    <w:rsid w:val="00612DCC"/>
    <w:rsid w:val="00617E54"/>
    <w:rsid w:val="00620511"/>
    <w:rsid w:val="00621986"/>
    <w:rsid w:val="00621E6B"/>
    <w:rsid w:val="00622019"/>
    <w:rsid w:val="00623552"/>
    <w:rsid w:val="00623EBA"/>
    <w:rsid w:val="006244FE"/>
    <w:rsid w:val="00625B33"/>
    <w:rsid w:val="00626A22"/>
    <w:rsid w:val="006301FF"/>
    <w:rsid w:val="006303C4"/>
    <w:rsid w:val="00631CD4"/>
    <w:rsid w:val="0063299D"/>
    <w:rsid w:val="00632CE7"/>
    <w:rsid w:val="00633492"/>
    <w:rsid w:val="00636066"/>
    <w:rsid w:val="00637641"/>
    <w:rsid w:val="006402FB"/>
    <w:rsid w:val="00640FDD"/>
    <w:rsid w:val="0064120A"/>
    <w:rsid w:val="00641C07"/>
    <w:rsid w:val="00642E07"/>
    <w:rsid w:val="00643141"/>
    <w:rsid w:val="00643A7A"/>
    <w:rsid w:val="00646600"/>
    <w:rsid w:val="00647EB4"/>
    <w:rsid w:val="00650A83"/>
    <w:rsid w:val="00652BEA"/>
    <w:rsid w:val="00656CDD"/>
    <w:rsid w:val="00656E67"/>
    <w:rsid w:val="00657093"/>
    <w:rsid w:val="00657CB8"/>
    <w:rsid w:val="00661033"/>
    <w:rsid w:val="0066115F"/>
    <w:rsid w:val="00661E24"/>
    <w:rsid w:val="00663545"/>
    <w:rsid w:val="00663859"/>
    <w:rsid w:val="00663C42"/>
    <w:rsid w:val="006641E6"/>
    <w:rsid w:val="006652D8"/>
    <w:rsid w:val="00665F5D"/>
    <w:rsid w:val="0067110B"/>
    <w:rsid w:val="00674765"/>
    <w:rsid w:val="00677550"/>
    <w:rsid w:val="0068089A"/>
    <w:rsid w:val="0068182E"/>
    <w:rsid w:val="006834FE"/>
    <w:rsid w:val="00685386"/>
    <w:rsid w:val="00685FC6"/>
    <w:rsid w:val="00686157"/>
    <w:rsid w:val="00686320"/>
    <w:rsid w:val="006865D5"/>
    <w:rsid w:val="00686AC5"/>
    <w:rsid w:val="006870DB"/>
    <w:rsid w:val="0068788A"/>
    <w:rsid w:val="00687D91"/>
    <w:rsid w:val="006902C6"/>
    <w:rsid w:val="0069073F"/>
    <w:rsid w:val="00690DDF"/>
    <w:rsid w:val="006917D6"/>
    <w:rsid w:val="006924ED"/>
    <w:rsid w:val="00692D41"/>
    <w:rsid w:val="00693BD8"/>
    <w:rsid w:val="00695A62"/>
    <w:rsid w:val="00696871"/>
    <w:rsid w:val="00697513"/>
    <w:rsid w:val="006A3C2D"/>
    <w:rsid w:val="006A5B8C"/>
    <w:rsid w:val="006A664B"/>
    <w:rsid w:val="006A68C6"/>
    <w:rsid w:val="006B0DEB"/>
    <w:rsid w:val="006B4CD9"/>
    <w:rsid w:val="006B4DDE"/>
    <w:rsid w:val="006B5E28"/>
    <w:rsid w:val="006B69E8"/>
    <w:rsid w:val="006B7596"/>
    <w:rsid w:val="006B797A"/>
    <w:rsid w:val="006C1EC6"/>
    <w:rsid w:val="006C38B6"/>
    <w:rsid w:val="006C59AF"/>
    <w:rsid w:val="006C5F3E"/>
    <w:rsid w:val="006C77F5"/>
    <w:rsid w:val="006C7923"/>
    <w:rsid w:val="006D0142"/>
    <w:rsid w:val="006D0210"/>
    <w:rsid w:val="006D08D7"/>
    <w:rsid w:val="006D1936"/>
    <w:rsid w:val="006D1C95"/>
    <w:rsid w:val="006D1DA3"/>
    <w:rsid w:val="006D1ECF"/>
    <w:rsid w:val="006D527F"/>
    <w:rsid w:val="006D5DD1"/>
    <w:rsid w:val="006D6455"/>
    <w:rsid w:val="006D6980"/>
    <w:rsid w:val="006D774A"/>
    <w:rsid w:val="006E242A"/>
    <w:rsid w:val="006E2C9E"/>
    <w:rsid w:val="006E368E"/>
    <w:rsid w:val="006E39DD"/>
    <w:rsid w:val="006E4346"/>
    <w:rsid w:val="006E71EF"/>
    <w:rsid w:val="006E7AF4"/>
    <w:rsid w:val="006E7C8F"/>
    <w:rsid w:val="006F1D8F"/>
    <w:rsid w:val="006F2E75"/>
    <w:rsid w:val="006F3606"/>
    <w:rsid w:val="006F4A21"/>
    <w:rsid w:val="006F4B4E"/>
    <w:rsid w:val="006F51D9"/>
    <w:rsid w:val="006F5301"/>
    <w:rsid w:val="006F6512"/>
    <w:rsid w:val="007027EB"/>
    <w:rsid w:val="00703247"/>
    <w:rsid w:val="00704BB8"/>
    <w:rsid w:val="00704E59"/>
    <w:rsid w:val="00705F62"/>
    <w:rsid w:val="00706090"/>
    <w:rsid w:val="007109F5"/>
    <w:rsid w:val="007148B7"/>
    <w:rsid w:val="007153B7"/>
    <w:rsid w:val="00717A87"/>
    <w:rsid w:val="00721A35"/>
    <w:rsid w:val="00722B8D"/>
    <w:rsid w:val="00723505"/>
    <w:rsid w:val="00727532"/>
    <w:rsid w:val="00731413"/>
    <w:rsid w:val="00735514"/>
    <w:rsid w:val="007356CA"/>
    <w:rsid w:val="00736406"/>
    <w:rsid w:val="00737A5A"/>
    <w:rsid w:val="00741BB5"/>
    <w:rsid w:val="0074278E"/>
    <w:rsid w:val="00747797"/>
    <w:rsid w:val="00750685"/>
    <w:rsid w:val="00752ACD"/>
    <w:rsid w:val="00755EBB"/>
    <w:rsid w:val="00756883"/>
    <w:rsid w:val="007617C5"/>
    <w:rsid w:val="00761BAF"/>
    <w:rsid w:val="00762BCA"/>
    <w:rsid w:val="00762CCB"/>
    <w:rsid w:val="0076380B"/>
    <w:rsid w:val="0076640D"/>
    <w:rsid w:val="00767015"/>
    <w:rsid w:val="00767034"/>
    <w:rsid w:val="00770B08"/>
    <w:rsid w:val="00772503"/>
    <w:rsid w:val="00772672"/>
    <w:rsid w:val="00772EC5"/>
    <w:rsid w:val="00774D5E"/>
    <w:rsid w:val="00776083"/>
    <w:rsid w:val="007764D3"/>
    <w:rsid w:val="007778A4"/>
    <w:rsid w:val="007801F6"/>
    <w:rsid w:val="007817F6"/>
    <w:rsid w:val="00783358"/>
    <w:rsid w:val="00790251"/>
    <w:rsid w:val="00790881"/>
    <w:rsid w:val="00791D00"/>
    <w:rsid w:val="00792232"/>
    <w:rsid w:val="0079480A"/>
    <w:rsid w:val="00795599"/>
    <w:rsid w:val="00797C6B"/>
    <w:rsid w:val="007A3767"/>
    <w:rsid w:val="007A432A"/>
    <w:rsid w:val="007A4A48"/>
    <w:rsid w:val="007A731E"/>
    <w:rsid w:val="007A77F9"/>
    <w:rsid w:val="007A795B"/>
    <w:rsid w:val="007B0E59"/>
    <w:rsid w:val="007B12E1"/>
    <w:rsid w:val="007B177E"/>
    <w:rsid w:val="007B1853"/>
    <w:rsid w:val="007B323C"/>
    <w:rsid w:val="007B33BD"/>
    <w:rsid w:val="007B36BB"/>
    <w:rsid w:val="007B7741"/>
    <w:rsid w:val="007C068D"/>
    <w:rsid w:val="007C0B0D"/>
    <w:rsid w:val="007C1F04"/>
    <w:rsid w:val="007C386E"/>
    <w:rsid w:val="007C3E67"/>
    <w:rsid w:val="007C4228"/>
    <w:rsid w:val="007C449B"/>
    <w:rsid w:val="007C66DF"/>
    <w:rsid w:val="007C6AB6"/>
    <w:rsid w:val="007C76D5"/>
    <w:rsid w:val="007D0204"/>
    <w:rsid w:val="007D0600"/>
    <w:rsid w:val="007D2813"/>
    <w:rsid w:val="007D2D4C"/>
    <w:rsid w:val="007D516F"/>
    <w:rsid w:val="007D5760"/>
    <w:rsid w:val="007D631F"/>
    <w:rsid w:val="007D7416"/>
    <w:rsid w:val="007E0521"/>
    <w:rsid w:val="007E2C16"/>
    <w:rsid w:val="007E33C1"/>
    <w:rsid w:val="007E3CCF"/>
    <w:rsid w:val="007E51C9"/>
    <w:rsid w:val="007E5D40"/>
    <w:rsid w:val="007E62CB"/>
    <w:rsid w:val="007F021B"/>
    <w:rsid w:val="007F0BA2"/>
    <w:rsid w:val="007F18A8"/>
    <w:rsid w:val="007F2AF9"/>
    <w:rsid w:val="007F337E"/>
    <w:rsid w:val="007F38CF"/>
    <w:rsid w:val="007F38ED"/>
    <w:rsid w:val="007F3B76"/>
    <w:rsid w:val="007F4143"/>
    <w:rsid w:val="007F761E"/>
    <w:rsid w:val="00802AB3"/>
    <w:rsid w:val="00802CFA"/>
    <w:rsid w:val="00802F6D"/>
    <w:rsid w:val="008031FC"/>
    <w:rsid w:val="00804C0F"/>
    <w:rsid w:val="00805AE0"/>
    <w:rsid w:val="00806117"/>
    <w:rsid w:val="008065E0"/>
    <w:rsid w:val="00807D00"/>
    <w:rsid w:val="008109C5"/>
    <w:rsid w:val="008121C7"/>
    <w:rsid w:val="00816899"/>
    <w:rsid w:val="00816D89"/>
    <w:rsid w:val="008171AE"/>
    <w:rsid w:val="00817BB3"/>
    <w:rsid w:val="00817BE9"/>
    <w:rsid w:val="00820BE5"/>
    <w:rsid w:val="00821184"/>
    <w:rsid w:val="00821D06"/>
    <w:rsid w:val="00823BA9"/>
    <w:rsid w:val="00825622"/>
    <w:rsid w:val="00825CA3"/>
    <w:rsid w:val="008269AF"/>
    <w:rsid w:val="00832645"/>
    <w:rsid w:val="008335B6"/>
    <w:rsid w:val="00833FEE"/>
    <w:rsid w:val="00834645"/>
    <w:rsid w:val="00834DB8"/>
    <w:rsid w:val="00834E51"/>
    <w:rsid w:val="00835A1E"/>
    <w:rsid w:val="00836DD3"/>
    <w:rsid w:val="00836F66"/>
    <w:rsid w:val="00842226"/>
    <w:rsid w:val="00842DC1"/>
    <w:rsid w:val="0084342C"/>
    <w:rsid w:val="0084396D"/>
    <w:rsid w:val="00843B7A"/>
    <w:rsid w:val="00844012"/>
    <w:rsid w:val="0084448F"/>
    <w:rsid w:val="00845496"/>
    <w:rsid w:val="00846D45"/>
    <w:rsid w:val="00850432"/>
    <w:rsid w:val="00852654"/>
    <w:rsid w:val="00860FC7"/>
    <w:rsid w:val="00862F29"/>
    <w:rsid w:val="00864937"/>
    <w:rsid w:val="00864E95"/>
    <w:rsid w:val="008659DD"/>
    <w:rsid w:val="00865A9C"/>
    <w:rsid w:val="00867C5E"/>
    <w:rsid w:val="00870450"/>
    <w:rsid w:val="008704CA"/>
    <w:rsid w:val="008714FB"/>
    <w:rsid w:val="00872758"/>
    <w:rsid w:val="008729AC"/>
    <w:rsid w:val="00872EFA"/>
    <w:rsid w:val="0087507B"/>
    <w:rsid w:val="00880E10"/>
    <w:rsid w:val="00880FDE"/>
    <w:rsid w:val="00882D37"/>
    <w:rsid w:val="00883459"/>
    <w:rsid w:val="00883C1B"/>
    <w:rsid w:val="00884E07"/>
    <w:rsid w:val="00884F97"/>
    <w:rsid w:val="0088646E"/>
    <w:rsid w:val="00886FC7"/>
    <w:rsid w:val="00886FE0"/>
    <w:rsid w:val="0088716F"/>
    <w:rsid w:val="008905B1"/>
    <w:rsid w:val="00890F1D"/>
    <w:rsid w:val="00891C4B"/>
    <w:rsid w:val="008926A3"/>
    <w:rsid w:val="008979FD"/>
    <w:rsid w:val="008A0B9D"/>
    <w:rsid w:val="008A1C21"/>
    <w:rsid w:val="008A3FA6"/>
    <w:rsid w:val="008A452F"/>
    <w:rsid w:val="008A52D9"/>
    <w:rsid w:val="008A738B"/>
    <w:rsid w:val="008B08DE"/>
    <w:rsid w:val="008B18CB"/>
    <w:rsid w:val="008B1B4E"/>
    <w:rsid w:val="008B328C"/>
    <w:rsid w:val="008B407F"/>
    <w:rsid w:val="008B45C4"/>
    <w:rsid w:val="008B47E4"/>
    <w:rsid w:val="008B6112"/>
    <w:rsid w:val="008B6DF0"/>
    <w:rsid w:val="008B7937"/>
    <w:rsid w:val="008B7B72"/>
    <w:rsid w:val="008C1392"/>
    <w:rsid w:val="008C1E81"/>
    <w:rsid w:val="008C2B23"/>
    <w:rsid w:val="008C3788"/>
    <w:rsid w:val="008C3B2B"/>
    <w:rsid w:val="008C3C8C"/>
    <w:rsid w:val="008C5917"/>
    <w:rsid w:val="008C6197"/>
    <w:rsid w:val="008C675D"/>
    <w:rsid w:val="008C6AA0"/>
    <w:rsid w:val="008C75D7"/>
    <w:rsid w:val="008C78A6"/>
    <w:rsid w:val="008D1D7C"/>
    <w:rsid w:val="008D3251"/>
    <w:rsid w:val="008D5A0B"/>
    <w:rsid w:val="008D6617"/>
    <w:rsid w:val="008D7393"/>
    <w:rsid w:val="008E0697"/>
    <w:rsid w:val="008E08F3"/>
    <w:rsid w:val="008E1D9E"/>
    <w:rsid w:val="008E2183"/>
    <w:rsid w:val="008E2F6E"/>
    <w:rsid w:val="008E4BBA"/>
    <w:rsid w:val="008E6437"/>
    <w:rsid w:val="008E68EF"/>
    <w:rsid w:val="008E7BF1"/>
    <w:rsid w:val="008F02EC"/>
    <w:rsid w:val="00902570"/>
    <w:rsid w:val="009032A4"/>
    <w:rsid w:val="0090415C"/>
    <w:rsid w:val="00904BAB"/>
    <w:rsid w:val="00905016"/>
    <w:rsid w:val="0090776B"/>
    <w:rsid w:val="009101B4"/>
    <w:rsid w:val="009105E1"/>
    <w:rsid w:val="0091156F"/>
    <w:rsid w:val="00911C91"/>
    <w:rsid w:val="0091223C"/>
    <w:rsid w:val="0091232C"/>
    <w:rsid w:val="00913515"/>
    <w:rsid w:val="00915CDC"/>
    <w:rsid w:val="0091778F"/>
    <w:rsid w:val="00920079"/>
    <w:rsid w:val="00921B66"/>
    <w:rsid w:val="009242F3"/>
    <w:rsid w:val="009274B4"/>
    <w:rsid w:val="0093084E"/>
    <w:rsid w:val="00931074"/>
    <w:rsid w:val="00931792"/>
    <w:rsid w:val="00931F1B"/>
    <w:rsid w:val="00932CD5"/>
    <w:rsid w:val="00936765"/>
    <w:rsid w:val="00940289"/>
    <w:rsid w:val="00941203"/>
    <w:rsid w:val="00941EFE"/>
    <w:rsid w:val="0094256B"/>
    <w:rsid w:val="00942A78"/>
    <w:rsid w:val="009452E9"/>
    <w:rsid w:val="00945766"/>
    <w:rsid w:val="00946260"/>
    <w:rsid w:val="00947E66"/>
    <w:rsid w:val="0095224F"/>
    <w:rsid w:val="009522D1"/>
    <w:rsid w:val="0095651A"/>
    <w:rsid w:val="009569D1"/>
    <w:rsid w:val="00962EBC"/>
    <w:rsid w:val="009705FE"/>
    <w:rsid w:val="0097195E"/>
    <w:rsid w:val="00971F0C"/>
    <w:rsid w:val="009721F1"/>
    <w:rsid w:val="00972823"/>
    <w:rsid w:val="00973590"/>
    <w:rsid w:val="00973C82"/>
    <w:rsid w:val="00975F37"/>
    <w:rsid w:val="00976388"/>
    <w:rsid w:val="00976577"/>
    <w:rsid w:val="0097763E"/>
    <w:rsid w:val="009802CE"/>
    <w:rsid w:val="00980D99"/>
    <w:rsid w:val="00983011"/>
    <w:rsid w:val="00983EE4"/>
    <w:rsid w:val="0098774E"/>
    <w:rsid w:val="00987F9D"/>
    <w:rsid w:val="00991D6D"/>
    <w:rsid w:val="009926D7"/>
    <w:rsid w:val="00992AC6"/>
    <w:rsid w:val="00993AB3"/>
    <w:rsid w:val="00993BA6"/>
    <w:rsid w:val="0099616D"/>
    <w:rsid w:val="009A031A"/>
    <w:rsid w:val="009A0C8B"/>
    <w:rsid w:val="009A1023"/>
    <w:rsid w:val="009A16D4"/>
    <w:rsid w:val="009A40D5"/>
    <w:rsid w:val="009A705A"/>
    <w:rsid w:val="009A79BE"/>
    <w:rsid w:val="009B050A"/>
    <w:rsid w:val="009B061A"/>
    <w:rsid w:val="009B17D2"/>
    <w:rsid w:val="009B1BE1"/>
    <w:rsid w:val="009C352E"/>
    <w:rsid w:val="009C4A7A"/>
    <w:rsid w:val="009C54F9"/>
    <w:rsid w:val="009C66AD"/>
    <w:rsid w:val="009C6C7C"/>
    <w:rsid w:val="009D0B2D"/>
    <w:rsid w:val="009D12BB"/>
    <w:rsid w:val="009D49BE"/>
    <w:rsid w:val="009D52AD"/>
    <w:rsid w:val="009D78D8"/>
    <w:rsid w:val="009D7C84"/>
    <w:rsid w:val="009E17BC"/>
    <w:rsid w:val="009E18BD"/>
    <w:rsid w:val="009E198B"/>
    <w:rsid w:val="009E4C38"/>
    <w:rsid w:val="009E4C45"/>
    <w:rsid w:val="009E5BC7"/>
    <w:rsid w:val="009E5C30"/>
    <w:rsid w:val="009E6DE3"/>
    <w:rsid w:val="009E7F94"/>
    <w:rsid w:val="009F0740"/>
    <w:rsid w:val="009F1F2C"/>
    <w:rsid w:val="009F269F"/>
    <w:rsid w:val="009F4C19"/>
    <w:rsid w:val="009F7322"/>
    <w:rsid w:val="009F7B21"/>
    <w:rsid w:val="00A0160B"/>
    <w:rsid w:val="00A02DC2"/>
    <w:rsid w:val="00A039EF"/>
    <w:rsid w:val="00A052B1"/>
    <w:rsid w:val="00A05ED7"/>
    <w:rsid w:val="00A07E8C"/>
    <w:rsid w:val="00A15C11"/>
    <w:rsid w:val="00A162AD"/>
    <w:rsid w:val="00A16947"/>
    <w:rsid w:val="00A2289E"/>
    <w:rsid w:val="00A23360"/>
    <w:rsid w:val="00A23E99"/>
    <w:rsid w:val="00A26390"/>
    <w:rsid w:val="00A26CCA"/>
    <w:rsid w:val="00A32F2F"/>
    <w:rsid w:val="00A3380B"/>
    <w:rsid w:val="00A338D8"/>
    <w:rsid w:val="00A34CB6"/>
    <w:rsid w:val="00A35180"/>
    <w:rsid w:val="00A353E0"/>
    <w:rsid w:val="00A35E77"/>
    <w:rsid w:val="00A37C01"/>
    <w:rsid w:val="00A4078E"/>
    <w:rsid w:val="00A42573"/>
    <w:rsid w:val="00A46D45"/>
    <w:rsid w:val="00A52E8A"/>
    <w:rsid w:val="00A53D63"/>
    <w:rsid w:val="00A55018"/>
    <w:rsid w:val="00A56DE1"/>
    <w:rsid w:val="00A611D4"/>
    <w:rsid w:val="00A62439"/>
    <w:rsid w:val="00A62579"/>
    <w:rsid w:val="00A62764"/>
    <w:rsid w:val="00A63A78"/>
    <w:rsid w:val="00A648B0"/>
    <w:rsid w:val="00A64BEC"/>
    <w:rsid w:val="00A64C31"/>
    <w:rsid w:val="00A659E4"/>
    <w:rsid w:val="00A670C7"/>
    <w:rsid w:val="00A67A1D"/>
    <w:rsid w:val="00A708EB"/>
    <w:rsid w:val="00A719DB"/>
    <w:rsid w:val="00A72E10"/>
    <w:rsid w:val="00A73552"/>
    <w:rsid w:val="00A75D36"/>
    <w:rsid w:val="00A779BB"/>
    <w:rsid w:val="00A82C91"/>
    <w:rsid w:val="00A8527F"/>
    <w:rsid w:val="00A864F8"/>
    <w:rsid w:val="00A86A8B"/>
    <w:rsid w:val="00A92681"/>
    <w:rsid w:val="00A93509"/>
    <w:rsid w:val="00A9362C"/>
    <w:rsid w:val="00A953AD"/>
    <w:rsid w:val="00A95861"/>
    <w:rsid w:val="00A96A77"/>
    <w:rsid w:val="00A97F28"/>
    <w:rsid w:val="00AA178D"/>
    <w:rsid w:val="00AA1C19"/>
    <w:rsid w:val="00AA4A98"/>
    <w:rsid w:val="00AA4ECB"/>
    <w:rsid w:val="00AA7107"/>
    <w:rsid w:val="00AB0137"/>
    <w:rsid w:val="00AB17A3"/>
    <w:rsid w:val="00AB21B0"/>
    <w:rsid w:val="00AB667E"/>
    <w:rsid w:val="00AC2208"/>
    <w:rsid w:val="00AC277E"/>
    <w:rsid w:val="00AC2A29"/>
    <w:rsid w:val="00AC2BB8"/>
    <w:rsid w:val="00AC6187"/>
    <w:rsid w:val="00AC7B5E"/>
    <w:rsid w:val="00AD124A"/>
    <w:rsid w:val="00AD2CA7"/>
    <w:rsid w:val="00AD3267"/>
    <w:rsid w:val="00AD4132"/>
    <w:rsid w:val="00AD4B91"/>
    <w:rsid w:val="00AE072C"/>
    <w:rsid w:val="00AE5D8D"/>
    <w:rsid w:val="00AE6B4D"/>
    <w:rsid w:val="00AF00A5"/>
    <w:rsid w:val="00AF1049"/>
    <w:rsid w:val="00AF1EDE"/>
    <w:rsid w:val="00AF3789"/>
    <w:rsid w:val="00AF52E2"/>
    <w:rsid w:val="00AF618E"/>
    <w:rsid w:val="00B005B3"/>
    <w:rsid w:val="00B00D0E"/>
    <w:rsid w:val="00B01C05"/>
    <w:rsid w:val="00B02A2D"/>
    <w:rsid w:val="00B0347F"/>
    <w:rsid w:val="00B0362A"/>
    <w:rsid w:val="00B04CCA"/>
    <w:rsid w:val="00B052F9"/>
    <w:rsid w:val="00B059A4"/>
    <w:rsid w:val="00B10779"/>
    <w:rsid w:val="00B110AD"/>
    <w:rsid w:val="00B125D0"/>
    <w:rsid w:val="00B12A88"/>
    <w:rsid w:val="00B131AB"/>
    <w:rsid w:val="00B13597"/>
    <w:rsid w:val="00B13CC6"/>
    <w:rsid w:val="00B15CD0"/>
    <w:rsid w:val="00B1622B"/>
    <w:rsid w:val="00B1638C"/>
    <w:rsid w:val="00B1653F"/>
    <w:rsid w:val="00B17A77"/>
    <w:rsid w:val="00B202F9"/>
    <w:rsid w:val="00B208C2"/>
    <w:rsid w:val="00B20EBD"/>
    <w:rsid w:val="00B2192C"/>
    <w:rsid w:val="00B222B7"/>
    <w:rsid w:val="00B236E6"/>
    <w:rsid w:val="00B252CA"/>
    <w:rsid w:val="00B257BD"/>
    <w:rsid w:val="00B258A9"/>
    <w:rsid w:val="00B26A8E"/>
    <w:rsid w:val="00B26F8B"/>
    <w:rsid w:val="00B275B1"/>
    <w:rsid w:val="00B33065"/>
    <w:rsid w:val="00B34361"/>
    <w:rsid w:val="00B34BDE"/>
    <w:rsid w:val="00B3638E"/>
    <w:rsid w:val="00B37693"/>
    <w:rsid w:val="00B41A9A"/>
    <w:rsid w:val="00B41D19"/>
    <w:rsid w:val="00B454F1"/>
    <w:rsid w:val="00B45DF7"/>
    <w:rsid w:val="00B466F1"/>
    <w:rsid w:val="00B4683B"/>
    <w:rsid w:val="00B471AD"/>
    <w:rsid w:val="00B472FA"/>
    <w:rsid w:val="00B535C0"/>
    <w:rsid w:val="00B53D27"/>
    <w:rsid w:val="00B53D9E"/>
    <w:rsid w:val="00B5539B"/>
    <w:rsid w:val="00B57303"/>
    <w:rsid w:val="00B57BC5"/>
    <w:rsid w:val="00B61D3D"/>
    <w:rsid w:val="00B62185"/>
    <w:rsid w:val="00B624B3"/>
    <w:rsid w:val="00B65B83"/>
    <w:rsid w:val="00B7124D"/>
    <w:rsid w:val="00B7452C"/>
    <w:rsid w:val="00B7652D"/>
    <w:rsid w:val="00B76601"/>
    <w:rsid w:val="00B768A0"/>
    <w:rsid w:val="00B81DEB"/>
    <w:rsid w:val="00B8337C"/>
    <w:rsid w:val="00B840BF"/>
    <w:rsid w:val="00B8471C"/>
    <w:rsid w:val="00B849E9"/>
    <w:rsid w:val="00B914D8"/>
    <w:rsid w:val="00B91712"/>
    <w:rsid w:val="00B937D2"/>
    <w:rsid w:val="00B93F03"/>
    <w:rsid w:val="00B9768C"/>
    <w:rsid w:val="00B97A77"/>
    <w:rsid w:val="00BA00A0"/>
    <w:rsid w:val="00BA207F"/>
    <w:rsid w:val="00BA25AD"/>
    <w:rsid w:val="00BA392E"/>
    <w:rsid w:val="00BA3966"/>
    <w:rsid w:val="00BA43EA"/>
    <w:rsid w:val="00BA48DB"/>
    <w:rsid w:val="00BA5007"/>
    <w:rsid w:val="00BA5DB3"/>
    <w:rsid w:val="00BA6A79"/>
    <w:rsid w:val="00BA6B0A"/>
    <w:rsid w:val="00BA6D63"/>
    <w:rsid w:val="00BB4911"/>
    <w:rsid w:val="00BB5343"/>
    <w:rsid w:val="00BB55B4"/>
    <w:rsid w:val="00BB771B"/>
    <w:rsid w:val="00BC0B15"/>
    <w:rsid w:val="00BC0CE5"/>
    <w:rsid w:val="00BC197D"/>
    <w:rsid w:val="00BC2DDE"/>
    <w:rsid w:val="00BC3916"/>
    <w:rsid w:val="00BC6D81"/>
    <w:rsid w:val="00BC6EFF"/>
    <w:rsid w:val="00BC728C"/>
    <w:rsid w:val="00BD0019"/>
    <w:rsid w:val="00BD05E8"/>
    <w:rsid w:val="00BD3920"/>
    <w:rsid w:val="00BD6D2A"/>
    <w:rsid w:val="00BE186D"/>
    <w:rsid w:val="00BE1BF3"/>
    <w:rsid w:val="00BE4003"/>
    <w:rsid w:val="00BE4960"/>
    <w:rsid w:val="00BE5FC7"/>
    <w:rsid w:val="00BE751C"/>
    <w:rsid w:val="00BE7530"/>
    <w:rsid w:val="00BF045D"/>
    <w:rsid w:val="00BF1581"/>
    <w:rsid w:val="00BF324A"/>
    <w:rsid w:val="00BF3EDC"/>
    <w:rsid w:val="00BF536D"/>
    <w:rsid w:val="00BF61B7"/>
    <w:rsid w:val="00BF74A4"/>
    <w:rsid w:val="00BF7BFD"/>
    <w:rsid w:val="00C01279"/>
    <w:rsid w:val="00C03E19"/>
    <w:rsid w:val="00C043EC"/>
    <w:rsid w:val="00C05BEE"/>
    <w:rsid w:val="00C10657"/>
    <w:rsid w:val="00C10ABE"/>
    <w:rsid w:val="00C1175A"/>
    <w:rsid w:val="00C13CAD"/>
    <w:rsid w:val="00C13FF0"/>
    <w:rsid w:val="00C1407F"/>
    <w:rsid w:val="00C16ADB"/>
    <w:rsid w:val="00C22B79"/>
    <w:rsid w:val="00C24056"/>
    <w:rsid w:val="00C24A38"/>
    <w:rsid w:val="00C24B32"/>
    <w:rsid w:val="00C25108"/>
    <w:rsid w:val="00C25934"/>
    <w:rsid w:val="00C25B19"/>
    <w:rsid w:val="00C30705"/>
    <w:rsid w:val="00C3107D"/>
    <w:rsid w:val="00C3233A"/>
    <w:rsid w:val="00C326C8"/>
    <w:rsid w:val="00C336B3"/>
    <w:rsid w:val="00C33C76"/>
    <w:rsid w:val="00C34E82"/>
    <w:rsid w:val="00C361E7"/>
    <w:rsid w:val="00C36793"/>
    <w:rsid w:val="00C36CE4"/>
    <w:rsid w:val="00C40A16"/>
    <w:rsid w:val="00C41655"/>
    <w:rsid w:val="00C46A4D"/>
    <w:rsid w:val="00C46E5F"/>
    <w:rsid w:val="00C471DB"/>
    <w:rsid w:val="00C52619"/>
    <w:rsid w:val="00C53689"/>
    <w:rsid w:val="00C55EF7"/>
    <w:rsid w:val="00C604F3"/>
    <w:rsid w:val="00C627F2"/>
    <w:rsid w:val="00C6473B"/>
    <w:rsid w:val="00C66585"/>
    <w:rsid w:val="00C6695A"/>
    <w:rsid w:val="00C66C02"/>
    <w:rsid w:val="00C671E6"/>
    <w:rsid w:val="00C67CDE"/>
    <w:rsid w:val="00C70698"/>
    <w:rsid w:val="00C71960"/>
    <w:rsid w:val="00C74123"/>
    <w:rsid w:val="00C745E1"/>
    <w:rsid w:val="00C76A7A"/>
    <w:rsid w:val="00C76EA1"/>
    <w:rsid w:val="00C80CA7"/>
    <w:rsid w:val="00C81A57"/>
    <w:rsid w:val="00C8254A"/>
    <w:rsid w:val="00C82E71"/>
    <w:rsid w:val="00C83DF3"/>
    <w:rsid w:val="00C84469"/>
    <w:rsid w:val="00C8568C"/>
    <w:rsid w:val="00C87249"/>
    <w:rsid w:val="00C87314"/>
    <w:rsid w:val="00C8744D"/>
    <w:rsid w:val="00C905B4"/>
    <w:rsid w:val="00C95A51"/>
    <w:rsid w:val="00C96594"/>
    <w:rsid w:val="00C971B0"/>
    <w:rsid w:val="00CA1055"/>
    <w:rsid w:val="00CA12AB"/>
    <w:rsid w:val="00CA36CF"/>
    <w:rsid w:val="00CA454D"/>
    <w:rsid w:val="00CA4691"/>
    <w:rsid w:val="00CA662F"/>
    <w:rsid w:val="00CA749E"/>
    <w:rsid w:val="00CA74D4"/>
    <w:rsid w:val="00CB1A22"/>
    <w:rsid w:val="00CB2E89"/>
    <w:rsid w:val="00CB3948"/>
    <w:rsid w:val="00CB472A"/>
    <w:rsid w:val="00CB583A"/>
    <w:rsid w:val="00CB624E"/>
    <w:rsid w:val="00CC0D99"/>
    <w:rsid w:val="00CC11F5"/>
    <w:rsid w:val="00CC26ED"/>
    <w:rsid w:val="00CC2A7F"/>
    <w:rsid w:val="00CC2B17"/>
    <w:rsid w:val="00CC5220"/>
    <w:rsid w:val="00CC5EF8"/>
    <w:rsid w:val="00CC6594"/>
    <w:rsid w:val="00CC6B7D"/>
    <w:rsid w:val="00CC7851"/>
    <w:rsid w:val="00CD1957"/>
    <w:rsid w:val="00CD2634"/>
    <w:rsid w:val="00CD2F78"/>
    <w:rsid w:val="00CD59D8"/>
    <w:rsid w:val="00CD7A04"/>
    <w:rsid w:val="00CE03B1"/>
    <w:rsid w:val="00CE27E9"/>
    <w:rsid w:val="00CE2A91"/>
    <w:rsid w:val="00CE6FB0"/>
    <w:rsid w:val="00CF045A"/>
    <w:rsid w:val="00CF213C"/>
    <w:rsid w:val="00CF5533"/>
    <w:rsid w:val="00CF6E05"/>
    <w:rsid w:val="00D0104D"/>
    <w:rsid w:val="00D02665"/>
    <w:rsid w:val="00D0347A"/>
    <w:rsid w:val="00D03D64"/>
    <w:rsid w:val="00D04316"/>
    <w:rsid w:val="00D04B3D"/>
    <w:rsid w:val="00D0568C"/>
    <w:rsid w:val="00D05F49"/>
    <w:rsid w:val="00D06A7A"/>
    <w:rsid w:val="00D06DC0"/>
    <w:rsid w:val="00D06E27"/>
    <w:rsid w:val="00D06EC9"/>
    <w:rsid w:val="00D11793"/>
    <w:rsid w:val="00D11BDE"/>
    <w:rsid w:val="00D12951"/>
    <w:rsid w:val="00D14C8F"/>
    <w:rsid w:val="00D208F7"/>
    <w:rsid w:val="00D20C22"/>
    <w:rsid w:val="00D2198E"/>
    <w:rsid w:val="00D22EF5"/>
    <w:rsid w:val="00D24C17"/>
    <w:rsid w:val="00D278C3"/>
    <w:rsid w:val="00D3257F"/>
    <w:rsid w:val="00D35A8E"/>
    <w:rsid w:val="00D40072"/>
    <w:rsid w:val="00D4153B"/>
    <w:rsid w:val="00D41AF4"/>
    <w:rsid w:val="00D42488"/>
    <w:rsid w:val="00D46749"/>
    <w:rsid w:val="00D46887"/>
    <w:rsid w:val="00D46DEC"/>
    <w:rsid w:val="00D5003E"/>
    <w:rsid w:val="00D5041B"/>
    <w:rsid w:val="00D506D2"/>
    <w:rsid w:val="00D50729"/>
    <w:rsid w:val="00D51D1F"/>
    <w:rsid w:val="00D55B86"/>
    <w:rsid w:val="00D563D1"/>
    <w:rsid w:val="00D574DF"/>
    <w:rsid w:val="00D60183"/>
    <w:rsid w:val="00D62623"/>
    <w:rsid w:val="00D63F6B"/>
    <w:rsid w:val="00D64360"/>
    <w:rsid w:val="00D6534C"/>
    <w:rsid w:val="00D6605D"/>
    <w:rsid w:val="00D67A5C"/>
    <w:rsid w:val="00D70B6B"/>
    <w:rsid w:val="00D71665"/>
    <w:rsid w:val="00D71F5B"/>
    <w:rsid w:val="00D76950"/>
    <w:rsid w:val="00D77976"/>
    <w:rsid w:val="00D8190A"/>
    <w:rsid w:val="00D81D69"/>
    <w:rsid w:val="00D82562"/>
    <w:rsid w:val="00D83D42"/>
    <w:rsid w:val="00D84A9A"/>
    <w:rsid w:val="00D85DFB"/>
    <w:rsid w:val="00D86202"/>
    <w:rsid w:val="00D87687"/>
    <w:rsid w:val="00D87BC0"/>
    <w:rsid w:val="00D87DAF"/>
    <w:rsid w:val="00D9027F"/>
    <w:rsid w:val="00D94124"/>
    <w:rsid w:val="00D964C7"/>
    <w:rsid w:val="00D969A3"/>
    <w:rsid w:val="00D97AB4"/>
    <w:rsid w:val="00DA305E"/>
    <w:rsid w:val="00DA31A7"/>
    <w:rsid w:val="00DA6218"/>
    <w:rsid w:val="00DA6236"/>
    <w:rsid w:val="00DA6BFE"/>
    <w:rsid w:val="00DA7F3D"/>
    <w:rsid w:val="00DB06A0"/>
    <w:rsid w:val="00DB0D3B"/>
    <w:rsid w:val="00DB3730"/>
    <w:rsid w:val="00DB44D8"/>
    <w:rsid w:val="00DB49F2"/>
    <w:rsid w:val="00DB52E8"/>
    <w:rsid w:val="00DB7EA4"/>
    <w:rsid w:val="00DC06C8"/>
    <w:rsid w:val="00DC39A5"/>
    <w:rsid w:val="00DC3CDD"/>
    <w:rsid w:val="00DC3E1F"/>
    <w:rsid w:val="00DC52A3"/>
    <w:rsid w:val="00DC5550"/>
    <w:rsid w:val="00DC5B53"/>
    <w:rsid w:val="00DC728A"/>
    <w:rsid w:val="00DC7D43"/>
    <w:rsid w:val="00DD284E"/>
    <w:rsid w:val="00DD366E"/>
    <w:rsid w:val="00DD45A7"/>
    <w:rsid w:val="00DD4825"/>
    <w:rsid w:val="00DD5F5C"/>
    <w:rsid w:val="00DD7C5C"/>
    <w:rsid w:val="00DE473A"/>
    <w:rsid w:val="00DE4E3A"/>
    <w:rsid w:val="00DE6C37"/>
    <w:rsid w:val="00DE7DD7"/>
    <w:rsid w:val="00DF09DB"/>
    <w:rsid w:val="00DF0C07"/>
    <w:rsid w:val="00DF1CEE"/>
    <w:rsid w:val="00DF266D"/>
    <w:rsid w:val="00DF2F15"/>
    <w:rsid w:val="00DF3FA0"/>
    <w:rsid w:val="00DF4681"/>
    <w:rsid w:val="00E00018"/>
    <w:rsid w:val="00E00A63"/>
    <w:rsid w:val="00E027EC"/>
    <w:rsid w:val="00E06C49"/>
    <w:rsid w:val="00E074B7"/>
    <w:rsid w:val="00E102E8"/>
    <w:rsid w:val="00E105F1"/>
    <w:rsid w:val="00E111BD"/>
    <w:rsid w:val="00E14A66"/>
    <w:rsid w:val="00E14F35"/>
    <w:rsid w:val="00E15811"/>
    <w:rsid w:val="00E158FE"/>
    <w:rsid w:val="00E15AB5"/>
    <w:rsid w:val="00E15B4A"/>
    <w:rsid w:val="00E16FB1"/>
    <w:rsid w:val="00E1787B"/>
    <w:rsid w:val="00E212B2"/>
    <w:rsid w:val="00E214AE"/>
    <w:rsid w:val="00E2179A"/>
    <w:rsid w:val="00E235B9"/>
    <w:rsid w:val="00E25220"/>
    <w:rsid w:val="00E25BC1"/>
    <w:rsid w:val="00E27666"/>
    <w:rsid w:val="00E31CF7"/>
    <w:rsid w:val="00E33FA8"/>
    <w:rsid w:val="00E3627E"/>
    <w:rsid w:val="00E363B2"/>
    <w:rsid w:val="00E365D6"/>
    <w:rsid w:val="00E37C3D"/>
    <w:rsid w:val="00E40B94"/>
    <w:rsid w:val="00E414BB"/>
    <w:rsid w:val="00E41AC1"/>
    <w:rsid w:val="00E41D79"/>
    <w:rsid w:val="00E41D8C"/>
    <w:rsid w:val="00E439C6"/>
    <w:rsid w:val="00E4677B"/>
    <w:rsid w:val="00E50A0D"/>
    <w:rsid w:val="00E5107D"/>
    <w:rsid w:val="00E54430"/>
    <w:rsid w:val="00E54E60"/>
    <w:rsid w:val="00E556FB"/>
    <w:rsid w:val="00E5775A"/>
    <w:rsid w:val="00E615D6"/>
    <w:rsid w:val="00E62316"/>
    <w:rsid w:val="00E62B64"/>
    <w:rsid w:val="00E634FE"/>
    <w:rsid w:val="00E63D13"/>
    <w:rsid w:val="00E64064"/>
    <w:rsid w:val="00E66D90"/>
    <w:rsid w:val="00E70929"/>
    <w:rsid w:val="00E70EF6"/>
    <w:rsid w:val="00E73B32"/>
    <w:rsid w:val="00E75494"/>
    <w:rsid w:val="00E7562B"/>
    <w:rsid w:val="00E761DF"/>
    <w:rsid w:val="00E80CD1"/>
    <w:rsid w:val="00E8179B"/>
    <w:rsid w:val="00E81B89"/>
    <w:rsid w:val="00E82027"/>
    <w:rsid w:val="00E831A6"/>
    <w:rsid w:val="00E83D3F"/>
    <w:rsid w:val="00E8452A"/>
    <w:rsid w:val="00E84B1C"/>
    <w:rsid w:val="00E84B9E"/>
    <w:rsid w:val="00E84C96"/>
    <w:rsid w:val="00E85D49"/>
    <w:rsid w:val="00E861BC"/>
    <w:rsid w:val="00E864EA"/>
    <w:rsid w:val="00E86B17"/>
    <w:rsid w:val="00E86E78"/>
    <w:rsid w:val="00E87097"/>
    <w:rsid w:val="00E871E0"/>
    <w:rsid w:val="00E876BD"/>
    <w:rsid w:val="00E91454"/>
    <w:rsid w:val="00E9249C"/>
    <w:rsid w:val="00E9275C"/>
    <w:rsid w:val="00E92EC8"/>
    <w:rsid w:val="00E94455"/>
    <w:rsid w:val="00E962C3"/>
    <w:rsid w:val="00E972D9"/>
    <w:rsid w:val="00EA1BED"/>
    <w:rsid w:val="00EA5673"/>
    <w:rsid w:val="00EA6A0B"/>
    <w:rsid w:val="00EB1194"/>
    <w:rsid w:val="00EB11DB"/>
    <w:rsid w:val="00EB188F"/>
    <w:rsid w:val="00EB1F58"/>
    <w:rsid w:val="00EB25A0"/>
    <w:rsid w:val="00EB3F66"/>
    <w:rsid w:val="00EB54FC"/>
    <w:rsid w:val="00EB5718"/>
    <w:rsid w:val="00EB6012"/>
    <w:rsid w:val="00EB7950"/>
    <w:rsid w:val="00EC1EA4"/>
    <w:rsid w:val="00EC2C24"/>
    <w:rsid w:val="00EC47F4"/>
    <w:rsid w:val="00EC4853"/>
    <w:rsid w:val="00EC52CA"/>
    <w:rsid w:val="00EC53A7"/>
    <w:rsid w:val="00EC600A"/>
    <w:rsid w:val="00EC6E9B"/>
    <w:rsid w:val="00EC799C"/>
    <w:rsid w:val="00ED10B8"/>
    <w:rsid w:val="00ED1B7D"/>
    <w:rsid w:val="00ED3C56"/>
    <w:rsid w:val="00ED6D31"/>
    <w:rsid w:val="00ED6E74"/>
    <w:rsid w:val="00ED7F6B"/>
    <w:rsid w:val="00EE1549"/>
    <w:rsid w:val="00EE3857"/>
    <w:rsid w:val="00EE3A58"/>
    <w:rsid w:val="00EE3B3B"/>
    <w:rsid w:val="00EF0781"/>
    <w:rsid w:val="00EF0837"/>
    <w:rsid w:val="00EF1246"/>
    <w:rsid w:val="00EF2AFE"/>
    <w:rsid w:val="00EF33F1"/>
    <w:rsid w:val="00EF6813"/>
    <w:rsid w:val="00EF76D5"/>
    <w:rsid w:val="00F00045"/>
    <w:rsid w:val="00F00341"/>
    <w:rsid w:val="00F0045A"/>
    <w:rsid w:val="00F01186"/>
    <w:rsid w:val="00F022D4"/>
    <w:rsid w:val="00F03203"/>
    <w:rsid w:val="00F03E50"/>
    <w:rsid w:val="00F05C8F"/>
    <w:rsid w:val="00F0641D"/>
    <w:rsid w:val="00F06B97"/>
    <w:rsid w:val="00F06ED8"/>
    <w:rsid w:val="00F10846"/>
    <w:rsid w:val="00F10D40"/>
    <w:rsid w:val="00F13635"/>
    <w:rsid w:val="00F21A13"/>
    <w:rsid w:val="00F237FD"/>
    <w:rsid w:val="00F264C7"/>
    <w:rsid w:val="00F27A16"/>
    <w:rsid w:val="00F309A1"/>
    <w:rsid w:val="00F3159B"/>
    <w:rsid w:val="00F31CCF"/>
    <w:rsid w:val="00F3215D"/>
    <w:rsid w:val="00F34445"/>
    <w:rsid w:val="00F36082"/>
    <w:rsid w:val="00F367A4"/>
    <w:rsid w:val="00F36FED"/>
    <w:rsid w:val="00F37575"/>
    <w:rsid w:val="00F37882"/>
    <w:rsid w:val="00F37AD5"/>
    <w:rsid w:val="00F409BE"/>
    <w:rsid w:val="00F42221"/>
    <w:rsid w:val="00F43496"/>
    <w:rsid w:val="00F43CE7"/>
    <w:rsid w:val="00F466B8"/>
    <w:rsid w:val="00F5083D"/>
    <w:rsid w:val="00F50BD4"/>
    <w:rsid w:val="00F51F7D"/>
    <w:rsid w:val="00F5225A"/>
    <w:rsid w:val="00F52C1F"/>
    <w:rsid w:val="00F578FF"/>
    <w:rsid w:val="00F57D27"/>
    <w:rsid w:val="00F6021E"/>
    <w:rsid w:val="00F62C5A"/>
    <w:rsid w:val="00F63207"/>
    <w:rsid w:val="00F66E45"/>
    <w:rsid w:val="00F67DA6"/>
    <w:rsid w:val="00F67FB0"/>
    <w:rsid w:val="00F73901"/>
    <w:rsid w:val="00F774B1"/>
    <w:rsid w:val="00F77E86"/>
    <w:rsid w:val="00F77FF4"/>
    <w:rsid w:val="00F8008C"/>
    <w:rsid w:val="00F80768"/>
    <w:rsid w:val="00F8409E"/>
    <w:rsid w:val="00F84594"/>
    <w:rsid w:val="00F84620"/>
    <w:rsid w:val="00F853F7"/>
    <w:rsid w:val="00F85A38"/>
    <w:rsid w:val="00F862AB"/>
    <w:rsid w:val="00F86ABF"/>
    <w:rsid w:val="00F9163C"/>
    <w:rsid w:val="00F92C5A"/>
    <w:rsid w:val="00F938E2"/>
    <w:rsid w:val="00F9555F"/>
    <w:rsid w:val="00F967B9"/>
    <w:rsid w:val="00F96B21"/>
    <w:rsid w:val="00FA12D6"/>
    <w:rsid w:val="00FA1CA6"/>
    <w:rsid w:val="00FA254E"/>
    <w:rsid w:val="00FA34DD"/>
    <w:rsid w:val="00FA56CE"/>
    <w:rsid w:val="00FA5DAD"/>
    <w:rsid w:val="00FA66F8"/>
    <w:rsid w:val="00FA77CC"/>
    <w:rsid w:val="00FB1115"/>
    <w:rsid w:val="00FB3834"/>
    <w:rsid w:val="00FB400E"/>
    <w:rsid w:val="00FB5835"/>
    <w:rsid w:val="00FB5CC8"/>
    <w:rsid w:val="00FB6555"/>
    <w:rsid w:val="00FC00CB"/>
    <w:rsid w:val="00FC0804"/>
    <w:rsid w:val="00FC339B"/>
    <w:rsid w:val="00FC362E"/>
    <w:rsid w:val="00FC40C5"/>
    <w:rsid w:val="00FC4CD7"/>
    <w:rsid w:val="00FC56CB"/>
    <w:rsid w:val="00FD1277"/>
    <w:rsid w:val="00FD1367"/>
    <w:rsid w:val="00FD153D"/>
    <w:rsid w:val="00FD1F46"/>
    <w:rsid w:val="00FD426F"/>
    <w:rsid w:val="00FD4790"/>
    <w:rsid w:val="00FD504C"/>
    <w:rsid w:val="00FD61A0"/>
    <w:rsid w:val="00FD668E"/>
    <w:rsid w:val="00FD6F0D"/>
    <w:rsid w:val="00FE1696"/>
    <w:rsid w:val="00FE2563"/>
    <w:rsid w:val="00FE3892"/>
    <w:rsid w:val="00FE69BB"/>
    <w:rsid w:val="00FE6B34"/>
    <w:rsid w:val="00FE6FE1"/>
    <w:rsid w:val="00FF3256"/>
    <w:rsid w:val="00FF38E3"/>
    <w:rsid w:val="00FF3CC7"/>
    <w:rsid w:val="00FF4FEF"/>
    <w:rsid w:val="00FF53EF"/>
    <w:rsid w:val="00FF656D"/>
    <w:rsid w:val="00FF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4064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ED1B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64064"/>
    <w:pPr>
      <w:keepNext/>
      <w:jc w:val="both"/>
      <w:outlineLvl w:val="3"/>
    </w:pPr>
    <w:rPr>
      <w:rFonts w:ascii="Arial Black" w:hAnsi="Arial Black" w:cs="Arial Black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64064"/>
    <w:pPr>
      <w:keepNext/>
      <w:jc w:val="both"/>
      <w:outlineLvl w:val="5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locked/>
    <w:rsid w:val="00E64064"/>
    <w:rPr>
      <w:rFonts w:ascii="Arial Black" w:hAnsi="Arial Black" w:cs="Arial Black"/>
      <w:sz w:val="24"/>
      <w:szCs w:val="24"/>
      <w:lang w:eastAsia="pl-PL"/>
    </w:rPr>
  </w:style>
  <w:style w:type="character" w:customStyle="1" w:styleId="Nagwek6Znak">
    <w:name w:val="Nagłówek 6 Znak"/>
    <w:link w:val="Nagwek6"/>
    <w:uiPriority w:val="99"/>
    <w:locked/>
    <w:rsid w:val="00E64064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E64064"/>
    <w:pPr>
      <w:spacing w:before="100" w:beforeAutospacing="1" w:after="100" w:afterAutospacing="1"/>
      <w:jc w:val="both"/>
    </w:pPr>
    <w:rPr>
      <w:rFonts w:ascii="Arial" w:hAnsi="Arial" w:cs="Arial"/>
      <w:color w:val="777777"/>
      <w:sz w:val="17"/>
      <w:szCs w:val="17"/>
    </w:rPr>
  </w:style>
  <w:style w:type="paragraph" w:styleId="Tekstpodstawowy">
    <w:name w:val="Body Text"/>
    <w:basedOn w:val="Normalny"/>
    <w:link w:val="TekstpodstawowyZnak"/>
    <w:uiPriority w:val="99"/>
    <w:rsid w:val="00E64064"/>
    <w:pPr>
      <w:jc w:val="both"/>
    </w:pPr>
    <w:rPr>
      <w:b/>
      <w:bCs/>
      <w:sz w:val="28"/>
      <w:szCs w:val="28"/>
    </w:rPr>
  </w:style>
  <w:style w:type="character" w:customStyle="1" w:styleId="TekstpodstawowyZnak">
    <w:name w:val="Tekst podstawowy Znak"/>
    <w:link w:val="Tekstpodstawowy"/>
    <w:uiPriority w:val="99"/>
    <w:locked/>
    <w:rsid w:val="00E64064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E64064"/>
    <w:pPr>
      <w:ind w:left="567" w:right="510" w:hanging="567"/>
    </w:pPr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774D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74D5E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471AD"/>
    <w:pPr>
      <w:ind w:left="720"/>
    </w:pPr>
  </w:style>
  <w:style w:type="paragraph" w:styleId="Stopka">
    <w:name w:val="footer"/>
    <w:basedOn w:val="Normalny"/>
    <w:link w:val="StopkaZnak"/>
    <w:uiPriority w:val="99"/>
    <w:rsid w:val="00941EF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37882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941EFE"/>
  </w:style>
  <w:style w:type="paragraph" w:styleId="Nagwek">
    <w:name w:val="header"/>
    <w:basedOn w:val="Normalny"/>
    <w:link w:val="NagwekZnak"/>
    <w:uiPriority w:val="99"/>
    <w:rsid w:val="00941E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37882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0403C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kt">
    <w:name w:val="pkt"/>
    <w:basedOn w:val="Normalny"/>
    <w:link w:val="pktZnak"/>
    <w:rsid w:val="007778A4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7778A4"/>
    <w:rPr>
      <w:rFonts w:ascii="Times New Roman" w:eastAsia="Times New Roman" w:hAnsi="Times New Roman"/>
      <w:sz w:val="24"/>
    </w:rPr>
  </w:style>
  <w:style w:type="character" w:styleId="Hipercze">
    <w:name w:val="Hyperlink"/>
    <w:rsid w:val="00C46E5F"/>
    <w:rPr>
      <w:color w:val="0000FF"/>
      <w:u w:val="single"/>
    </w:rPr>
  </w:style>
  <w:style w:type="paragraph" w:customStyle="1" w:styleId="pkt1">
    <w:name w:val="pkt1"/>
    <w:basedOn w:val="pkt"/>
    <w:rsid w:val="008E0697"/>
    <w:pPr>
      <w:ind w:left="850" w:hanging="425"/>
    </w:pPr>
  </w:style>
  <w:style w:type="paragraph" w:customStyle="1" w:styleId="ox-a51645727a-msonormal">
    <w:name w:val="ox-a51645727a-msonormal"/>
    <w:basedOn w:val="Normalny"/>
    <w:rsid w:val="00A42573"/>
    <w:pPr>
      <w:spacing w:before="100" w:beforeAutospacing="1" w:after="100" w:afterAutospacing="1"/>
    </w:pPr>
  </w:style>
  <w:style w:type="character" w:customStyle="1" w:styleId="AkapitzlistZnak">
    <w:name w:val="Akapit z listą Znak"/>
    <w:link w:val="Akapitzlist"/>
    <w:uiPriority w:val="34"/>
    <w:locked/>
    <w:rsid w:val="00A42573"/>
    <w:rPr>
      <w:rFonts w:ascii="Times New Roman" w:eastAsia="Times New Roman" w:hAnsi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ED1B7D"/>
    <w:rPr>
      <w:rFonts w:ascii="Cambria" w:eastAsia="Times New Roman" w:hAnsi="Cambria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4064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ED1B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64064"/>
    <w:pPr>
      <w:keepNext/>
      <w:jc w:val="both"/>
      <w:outlineLvl w:val="3"/>
    </w:pPr>
    <w:rPr>
      <w:rFonts w:ascii="Arial Black" w:hAnsi="Arial Black" w:cs="Arial Black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64064"/>
    <w:pPr>
      <w:keepNext/>
      <w:jc w:val="both"/>
      <w:outlineLvl w:val="5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locked/>
    <w:rsid w:val="00E64064"/>
    <w:rPr>
      <w:rFonts w:ascii="Arial Black" w:hAnsi="Arial Black" w:cs="Arial Black"/>
      <w:sz w:val="24"/>
      <w:szCs w:val="24"/>
      <w:lang w:eastAsia="pl-PL"/>
    </w:rPr>
  </w:style>
  <w:style w:type="character" w:customStyle="1" w:styleId="Nagwek6Znak">
    <w:name w:val="Nagłówek 6 Znak"/>
    <w:link w:val="Nagwek6"/>
    <w:uiPriority w:val="99"/>
    <w:locked/>
    <w:rsid w:val="00E64064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E64064"/>
    <w:pPr>
      <w:spacing w:before="100" w:beforeAutospacing="1" w:after="100" w:afterAutospacing="1"/>
      <w:jc w:val="both"/>
    </w:pPr>
    <w:rPr>
      <w:rFonts w:ascii="Arial" w:hAnsi="Arial" w:cs="Arial"/>
      <w:color w:val="777777"/>
      <w:sz w:val="17"/>
      <w:szCs w:val="17"/>
    </w:rPr>
  </w:style>
  <w:style w:type="paragraph" w:styleId="Tekstpodstawowy">
    <w:name w:val="Body Text"/>
    <w:basedOn w:val="Normalny"/>
    <w:link w:val="TekstpodstawowyZnak"/>
    <w:uiPriority w:val="99"/>
    <w:rsid w:val="00E64064"/>
    <w:pPr>
      <w:jc w:val="both"/>
    </w:pPr>
    <w:rPr>
      <w:b/>
      <w:bCs/>
      <w:sz w:val="28"/>
      <w:szCs w:val="28"/>
    </w:rPr>
  </w:style>
  <w:style w:type="character" w:customStyle="1" w:styleId="TekstpodstawowyZnak">
    <w:name w:val="Tekst podstawowy Znak"/>
    <w:link w:val="Tekstpodstawowy"/>
    <w:uiPriority w:val="99"/>
    <w:locked/>
    <w:rsid w:val="00E64064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E64064"/>
    <w:pPr>
      <w:ind w:left="567" w:right="510" w:hanging="567"/>
    </w:pPr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774D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74D5E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471AD"/>
    <w:pPr>
      <w:ind w:left="720"/>
    </w:pPr>
  </w:style>
  <w:style w:type="paragraph" w:styleId="Stopka">
    <w:name w:val="footer"/>
    <w:basedOn w:val="Normalny"/>
    <w:link w:val="StopkaZnak"/>
    <w:uiPriority w:val="99"/>
    <w:rsid w:val="00941EF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37882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941EFE"/>
  </w:style>
  <w:style w:type="paragraph" w:styleId="Nagwek">
    <w:name w:val="header"/>
    <w:basedOn w:val="Normalny"/>
    <w:link w:val="NagwekZnak"/>
    <w:uiPriority w:val="99"/>
    <w:rsid w:val="00941E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37882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0403C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kt">
    <w:name w:val="pkt"/>
    <w:basedOn w:val="Normalny"/>
    <w:link w:val="pktZnak"/>
    <w:rsid w:val="007778A4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7778A4"/>
    <w:rPr>
      <w:rFonts w:ascii="Times New Roman" w:eastAsia="Times New Roman" w:hAnsi="Times New Roman"/>
      <w:sz w:val="24"/>
    </w:rPr>
  </w:style>
  <w:style w:type="character" w:styleId="Hipercze">
    <w:name w:val="Hyperlink"/>
    <w:rsid w:val="00C46E5F"/>
    <w:rPr>
      <w:color w:val="0000FF"/>
      <w:u w:val="single"/>
    </w:rPr>
  </w:style>
  <w:style w:type="paragraph" w:customStyle="1" w:styleId="pkt1">
    <w:name w:val="pkt1"/>
    <w:basedOn w:val="pkt"/>
    <w:rsid w:val="008E0697"/>
    <w:pPr>
      <w:ind w:left="850" w:hanging="425"/>
    </w:pPr>
  </w:style>
  <w:style w:type="paragraph" w:customStyle="1" w:styleId="ox-a51645727a-msonormal">
    <w:name w:val="ox-a51645727a-msonormal"/>
    <w:basedOn w:val="Normalny"/>
    <w:rsid w:val="00A42573"/>
    <w:pPr>
      <w:spacing w:before="100" w:beforeAutospacing="1" w:after="100" w:afterAutospacing="1"/>
    </w:pPr>
  </w:style>
  <w:style w:type="character" w:customStyle="1" w:styleId="AkapitzlistZnak">
    <w:name w:val="Akapit z listą Znak"/>
    <w:link w:val="Akapitzlist"/>
    <w:uiPriority w:val="34"/>
    <w:locked/>
    <w:rsid w:val="00A42573"/>
    <w:rPr>
      <w:rFonts w:ascii="Times New Roman" w:eastAsia="Times New Roman" w:hAnsi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ED1B7D"/>
    <w:rPr>
      <w:rFonts w:ascii="Cambria" w:eastAsia="Times New Roman" w:hAnsi="Cambria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.malska@gzukostrow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.kluk@gzukostrow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kancelaria@adwokatcurzytek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.malska@gzukostrow.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zukostrow.pl" TargetMode="External"/><Relationship Id="rId10" Type="http://schemas.openxmlformats.org/officeDocument/2006/relationships/hyperlink" Target="mailto:biuro@gzukostrow.p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gzukostrow.pl" TargetMode="External"/><Relationship Id="rId14" Type="http://schemas.openxmlformats.org/officeDocument/2006/relationships/hyperlink" Target="mailto:l.malska@gzukostrow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85903-BFA0-444C-B114-D01F5DB70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7669</Words>
  <Characters>46015</Characters>
  <Application>Microsoft Office Word</Application>
  <DocSecurity>0</DocSecurity>
  <Lines>383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ZDM</Company>
  <LinksUpToDate>false</LinksUpToDate>
  <CharactersWithSpaces>53577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l_malska</cp:lastModifiedBy>
  <cp:revision>81</cp:revision>
  <cp:lastPrinted>2018-08-24T09:35:00Z</cp:lastPrinted>
  <dcterms:created xsi:type="dcterms:W3CDTF">2018-08-22T09:15:00Z</dcterms:created>
  <dcterms:modified xsi:type="dcterms:W3CDTF">2018-08-24T10:20:00Z</dcterms:modified>
</cp:coreProperties>
</file>